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BDD" w:rsidRDefault="00A450A7" w:rsidP="007C0BDD">
      <w:pPr>
        <w:pStyle w:val="2"/>
        <w:tabs>
          <w:tab w:val="left" w:pos="9498"/>
        </w:tabs>
        <w:ind w:left="3600"/>
        <w:rPr>
          <w:rFonts w:ascii="Arial" w:hAnsi="Arial" w:cs="Arial"/>
        </w:rPr>
      </w:pPr>
      <w:r>
        <w:rPr>
          <w:rFonts w:ascii="Arial" w:eastAsiaTheme="minorEastAsia" w:hAnsi="Arial" w:cs="Arial"/>
          <w:noProof/>
          <w:color w:val="231F20"/>
          <w:lang w:bidi="ar-SA"/>
        </w:rPr>
        <w:drawing>
          <wp:anchor distT="0" distB="0" distL="114300" distR="114300" simplePos="0" relativeHeight="251652608" behindDoc="1" locked="0" layoutInCell="1" allowOverlap="1" wp14:anchorId="2C187111" wp14:editId="40B6611B">
            <wp:simplePos x="0" y="0"/>
            <wp:positionH relativeFrom="page">
              <wp:align>center</wp:align>
            </wp:positionH>
            <wp:positionV relativeFrom="paragraph">
              <wp:posOffset>-31115</wp:posOffset>
            </wp:positionV>
            <wp:extent cx="7698921" cy="5410200"/>
            <wp:effectExtent l="0" t="0" r="0" b="0"/>
            <wp:wrapNone/>
            <wp:docPr id="1" name="图片 0"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7698921" cy="5410200"/>
                    </a:xfrm>
                    <a:prstGeom prst="rect">
                      <a:avLst/>
                    </a:prstGeom>
                  </pic:spPr>
                </pic:pic>
              </a:graphicData>
            </a:graphic>
          </wp:anchor>
        </w:drawing>
      </w:r>
      <w:r w:rsidR="00611751">
        <w:rPr>
          <w:rFonts w:ascii="Arial" w:eastAsiaTheme="minorEastAsia" w:hAnsi="Arial" w:cs="Arial" w:hint="eastAsia"/>
          <w:color w:val="231F20"/>
          <w:lang w:eastAsia="zh-CN"/>
        </w:rPr>
        <w:t xml:space="preserve"> </w:t>
      </w:r>
      <w:r w:rsidR="00B12EB1">
        <w:rPr>
          <w:rFonts w:ascii="Arial" w:eastAsiaTheme="minorEastAsia" w:hAnsi="Arial" w:cs="Arial"/>
          <w:color w:val="231F20"/>
          <w:lang w:eastAsia="zh-CN"/>
        </w:rPr>
        <w:t xml:space="preserve">            </w:t>
      </w:r>
      <w:r w:rsidR="00B12EB1">
        <w:rPr>
          <w:rFonts w:ascii="Arial" w:hAnsi="Arial" w:cs="Arial"/>
        </w:rPr>
        <w:t>Мотоблок бензиновый</w:t>
      </w:r>
    </w:p>
    <w:p w:rsidR="00F50C94" w:rsidRPr="007C0BDD" w:rsidRDefault="007C0BDD" w:rsidP="007C0BDD">
      <w:pPr>
        <w:pStyle w:val="2"/>
        <w:tabs>
          <w:tab w:val="left" w:pos="9498"/>
        </w:tabs>
        <w:rPr>
          <w:rFonts w:ascii="Arial" w:hAnsi="Arial" w:cs="Arial"/>
          <w:sz w:val="20"/>
          <w:szCs w:val="20"/>
          <w:lang w:val="en-US"/>
        </w:rPr>
      </w:pPr>
      <w:r>
        <w:rPr>
          <w:rStyle w:val="af0"/>
          <w:rFonts w:ascii="Arial" w:hAnsi="Arial" w:cs="Arial"/>
          <w:b w:val="0"/>
          <w:sz w:val="20"/>
          <w:szCs w:val="20"/>
          <w:lang w:val="en-US" w:eastAsia="zh-CN"/>
        </w:rPr>
        <w:t xml:space="preserve">                                        </w:t>
      </w:r>
      <w:r w:rsidR="00B12EB1" w:rsidRPr="007C0BDD">
        <w:rPr>
          <w:rStyle w:val="af0"/>
          <w:rFonts w:ascii="Arial" w:hAnsi="Arial" w:cs="Arial" w:hint="eastAsia"/>
          <w:sz w:val="20"/>
          <w:szCs w:val="20"/>
          <w:lang w:val="en-US" w:eastAsia="zh-CN"/>
        </w:rPr>
        <w:t>GK827</w:t>
      </w:r>
      <w:r w:rsidR="00B12EB1" w:rsidRPr="007C0BDD">
        <w:rPr>
          <w:rStyle w:val="af0"/>
          <w:rFonts w:ascii="Arial" w:hAnsi="Arial" w:cs="Arial"/>
          <w:sz w:val="20"/>
          <w:szCs w:val="20"/>
          <w:lang w:val="en-US" w:eastAsia="zh-CN"/>
        </w:rPr>
        <w:t>A</w:t>
      </w:r>
      <w:r w:rsidR="00215314" w:rsidRPr="007C0BDD">
        <w:rPr>
          <w:rStyle w:val="af0"/>
          <w:rFonts w:ascii="Arial" w:hAnsi="Arial" w:cs="Arial"/>
          <w:sz w:val="20"/>
          <w:szCs w:val="20"/>
          <w:lang w:val="en-US" w:eastAsia="zh-CN"/>
        </w:rPr>
        <w:t>8</w:t>
      </w:r>
      <w:r w:rsidR="00B12EB1" w:rsidRPr="007C0BDD">
        <w:rPr>
          <w:rStyle w:val="af0"/>
          <w:rFonts w:ascii="Arial" w:hAnsi="Arial" w:cs="Arial"/>
          <w:sz w:val="20"/>
          <w:szCs w:val="20"/>
          <w:lang w:val="en-US" w:eastAsia="zh-CN"/>
        </w:rPr>
        <w:t>/GK827CI8/GK837CI10</w:t>
      </w:r>
      <w:r w:rsidRPr="007C0BDD">
        <w:rPr>
          <w:rStyle w:val="af0"/>
          <w:rFonts w:ascii="Arial" w:hAnsi="Arial" w:cs="Arial"/>
          <w:sz w:val="20"/>
          <w:szCs w:val="20"/>
          <w:lang w:val="en-US" w:eastAsia="zh-CN"/>
        </w:rPr>
        <w:t>/GK847CI19/GK827CI10-LG</w:t>
      </w:r>
      <w:r w:rsidR="00121A2D" w:rsidRPr="007C0BDD">
        <w:rPr>
          <w:color w:val="231F20"/>
          <w:sz w:val="20"/>
          <w:szCs w:val="20"/>
          <w:lang w:val="en-US"/>
        </w:rPr>
        <w:tab/>
      </w:r>
      <w:r w:rsidR="00B12EB1" w:rsidRPr="007C0BDD">
        <w:rPr>
          <w:color w:val="231F20"/>
          <w:sz w:val="20"/>
          <w:szCs w:val="20"/>
          <w:lang w:val="en-US"/>
        </w:rPr>
        <w:t xml:space="preserve">        </w:t>
      </w:r>
    </w:p>
    <w:p w:rsidR="00F50C94" w:rsidRDefault="00121A2D" w:rsidP="007C219A">
      <w:pPr>
        <w:spacing w:before="242" w:line="252" w:lineRule="auto"/>
        <w:ind w:left="4085" w:right="376"/>
        <w:rPr>
          <w:rFonts w:ascii="Arial Narrow" w:hAnsi="Arial Narrow"/>
          <w:color w:val="FFFFFF"/>
          <w:sz w:val="48"/>
        </w:rPr>
      </w:pPr>
      <w:r>
        <w:rPr>
          <w:rFonts w:ascii="Arial Narrow" w:hAnsi="Arial Narrow"/>
          <w:color w:val="FFFFFF"/>
          <w:sz w:val="48"/>
        </w:rPr>
        <w:t>ИНСТРУКЦИЯ ПО ЭКСПЛУАТАЦИИ И ТЕХНИЧЕСКОМУ ОБСЛУЖИВАНИЮ</w:t>
      </w:r>
      <w:r w:rsidR="007C219A">
        <w:rPr>
          <w:rFonts w:ascii="Arial Narrow" w:hAnsi="Arial Narrow"/>
          <w:color w:val="FFFFFF"/>
          <w:sz w:val="48"/>
        </w:rPr>
        <w:t>.</w:t>
      </w:r>
    </w:p>
    <w:p w:rsidR="00D84FCE" w:rsidRDefault="00D84FCE" w:rsidP="007C219A">
      <w:pPr>
        <w:spacing w:before="242" w:line="252" w:lineRule="auto"/>
        <w:ind w:left="4085" w:right="376"/>
        <w:rPr>
          <w:rFonts w:ascii="Arial Narrow" w:hAnsi="Arial Narrow"/>
          <w:sz w:val="48"/>
        </w:rPr>
      </w:pPr>
      <w:r>
        <w:rPr>
          <w:rFonts w:ascii="Arial Narrow" w:hAnsi="Arial Narrow"/>
          <w:color w:val="FFFFFF"/>
          <w:sz w:val="48"/>
        </w:rPr>
        <w:t>Инструкция по безопасности.</w:t>
      </w:r>
    </w:p>
    <w:p w:rsidR="00F50C94" w:rsidRDefault="00F50C94">
      <w:pPr>
        <w:pStyle w:val="a3"/>
        <w:rPr>
          <w:rFonts w:ascii="Arial Narrow"/>
          <w:sz w:val="20"/>
        </w:rPr>
      </w:pPr>
    </w:p>
    <w:p w:rsidR="00F50C94" w:rsidRDefault="00F50C94">
      <w:pPr>
        <w:pStyle w:val="a3"/>
        <w:rPr>
          <w:rFonts w:ascii="Arial Narrow"/>
          <w:sz w:val="20"/>
        </w:rPr>
      </w:pPr>
    </w:p>
    <w:p w:rsidR="00F50C94" w:rsidRDefault="0044799F">
      <w:pPr>
        <w:pStyle w:val="a3"/>
        <w:rPr>
          <w:rFonts w:ascii="Arial Narrow" w:eastAsiaTheme="minorEastAsia"/>
          <w:sz w:val="20"/>
          <w:lang w:eastAsia="zh-CN"/>
        </w:rPr>
      </w:pPr>
      <w:r>
        <w:rPr>
          <w:noProof/>
          <w:lang w:bidi="ar-SA"/>
        </w:rPr>
        <w:drawing>
          <wp:anchor distT="0" distB="0" distL="114300" distR="114300" simplePos="0" relativeHeight="252020224" behindDoc="1" locked="0" layoutInCell="1" allowOverlap="1" wp14:anchorId="5BBD79DF" wp14:editId="0EF93416">
            <wp:simplePos x="0" y="0"/>
            <wp:positionH relativeFrom="column">
              <wp:posOffset>1752600</wp:posOffset>
            </wp:positionH>
            <wp:positionV relativeFrom="paragraph">
              <wp:posOffset>84455</wp:posOffset>
            </wp:positionV>
            <wp:extent cx="2209800" cy="2514600"/>
            <wp:effectExtent l="0" t="0" r="0" b="0"/>
            <wp:wrapNone/>
            <wp:docPr id="17" name="图片 5" descr="C:\Users\BZ-59\Desktop\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59\Desktop\未标题-1.png"/>
                    <pic:cNvPicPr>
                      <a:picLocks noChangeAspect="1" noChangeArrowheads="1"/>
                    </pic:cNvPicPr>
                  </pic:nvPicPr>
                  <pic:blipFill>
                    <a:blip r:embed="rId9"/>
                    <a:srcRect/>
                    <a:stretch>
                      <a:fillRect/>
                    </a:stretch>
                  </pic:blipFill>
                  <pic:spPr bwMode="auto">
                    <a:xfrm>
                      <a:off x="0" y="0"/>
                      <a:ext cx="2209800" cy="2514600"/>
                    </a:xfrm>
                    <a:prstGeom prst="rect">
                      <a:avLst/>
                    </a:prstGeom>
                    <a:noFill/>
                    <a:ln w="9525">
                      <a:noFill/>
                      <a:miter lim="800000"/>
                      <a:headEnd/>
                      <a:tailEnd/>
                    </a:ln>
                  </pic:spPr>
                </pic:pic>
              </a:graphicData>
            </a:graphic>
          </wp:anchor>
        </w:drawing>
      </w:r>
    </w:p>
    <w:p w:rsidR="00521693" w:rsidRDefault="0044799F">
      <w:pPr>
        <w:rPr>
          <w:rFonts w:ascii="Arial Narrow" w:eastAsiaTheme="minorEastAsia"/>
          <w:sz w:val="20"/>
          <w:lang w:eastAsia="zh-CN"/>
        </w:rPr>
      </w:pPr>
      <w:r>
        <w:rPr>
          <w:noProof/>
          <w:lang w:bidi="ar-SA"/>
        </w:rPr>
        <mc:AlternateContent>
          <mc:Choice Requires="wps">
            <w:drawing>
              <wp:anchor distT="0" distB="0" distL="114300" distR="114300" simplePos="0" relativeHeight="252023296" behindDoc="0" locked="0" layoutInCell="1" allowOverlap="1" wp14:anchorId="55EEAB13" wp14:editId="4025DFE7">
                <wp:simplePos x="0" y="0"/>
                <wp:positionH relativeFrom="column">
                  <wp:posOffset>2085340</wp:posOffset>
                </wp:positionH>
                <wp:positionV relativeFrom="paragraph">
                  <wp:posOffset>2101215</wp:posOffset>
                </wp:positionV>
                <wp:extent cx="3324225" cy="199390"/>
                <wp:effectExtent l="0" t="0" r="0" b="0"/>
                <wp:wrapNone/>
                <wp:docPr id="2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99F" w:rsidRPr="0044799F" w:rsidRDefault="0044799F" w:rsidP="0044799F">
                            <w:pPr>
                              <w:rPr>
                                <w:rFonts w:ascii="Arial" w:hAnsi="Arial" w:cs="Arial"/>
                                <w:b/>
                                <w:color w:val="231F20"/>
                              </w:rPr>
                            </w:pPr>
                            <w:r w:rsidRPr="0044799F">
                              <w:rPr>
                                <w:rFonts w:ascii="Arial" w:hAnsi="Arial" w:cs="Arial"/>
                                <w:b/>
                                <w:color w:val="231F20"/>
                              </w:rPr>
                              <w:t xml:space="preserve">Отсканируйте </w:t>
                            </w:r>
                            <w:r w:rsidRPr="0044799F">
                              <w:rPr>
                                <w:rFonts w:ascii="Arial" w:hAnsi="Arial" w:cs="Arial"/>
                                <w:b/>
                                <w:color w:val="231F20"/>
                                <w:lang w:val="en-US"/>
                              </w:rPr>
                              <w:t>QR</w:t>
                            </w:r>
                            <w:r w:rsidRPr="0044799F">
                              <w:rPr>
                                <w:rFonts w:ascii="Arial" w:hAnsi="Arial" w:cs="Arial"/>
                                <w:b/>
                                <w:color w:val="231F20"/>
                              </w:rPr>
                              <w:t>-</w:t>
                            </w:r>
                            <w:r w:rsidRPr="0044799F">
                              <w:rPr>
                                <w:rFonts w:ascii="Arial" w:hAnsi="Arial" w:cs="Arial"/>
                                <w:b/>
                                <w:color w:val="231F20"/>
                                <w:lang w:val="en-US"/>
                              </w:rPr>
                              <w:t>code</w:t>
                            </w:r>
                            <w:r w:rsidRPr="0044799F">
                              <w:rPr>
                                <w:rFonts w:ascii="Arial" w:hAnsi="Arial" w:cs="Arial"/>
                                <w:b/>
                                <w:color w:val="231F20"/>
                              </w:rPr>
                              <w:t xml:space="preserve"> </w:t>
                            </w:r>
                          </w:p>
                          <w:p w:rsidR="0044799F" w:rsidRPr="0044799F" w:rsidRDefault="0044799F" w:rsidP="0044799F">
                            <w:pPr>
                              <w:rPr>
                                <w:rFonts w:ascii="Arial" w:hAnsi="Arial" w:cs="Arial"/>
                                <w:b/>
                              </w:rPr>
                            </w:pPr>
                            <w:r w:rsidRPr="0044799F">
                              <w:rPr>
                                <w:rFonts w:ascii="Arial" w:hAnsi="Arial" w:cs="Arial"/>
                                <w:b/>
                                <w:color w:val="231F20"/>
                              </w:rPr>
                              <w:t>чтобы посмотреть видео по сборке фрез</w:t>
                            </w:r>
                            <w:r w:rsidRPr="0044799F">
                              <w:rPr>
                                <w:rFonts w:ascii="Arial" w:eastAsiaTheme="minorEastAsia" w:hAnsi="Arial" w:cs="Arial" w:hint="eastAsia"/>
                                <w:b/>
                                <w:color w:val="231F20"/>
                                <w:lang w:eastAsia="zh-CN"/>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EEAB13" id="_x0000_t202" coordsize="21600,21600" o:spt="202" path="m,l,21600r21600,l21600,xe">
                <v:stroke joinstyle="miter"/>
                <v:path gradientshapeok="t" o:connecttype="rect"/>
              </v:shapetype>
              <v:shape id="Text Box 87" o:spid="_x0000_s1026" type="#_x0000_t202" style="position:absolute;margin-left:164.2pt;margin-top:165.45pt;width:261.75pt;height:15.7pt;z-index:25202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" stroked="f">
                <v:fill opacity="0"/>
                <v:textbox style="mso-fit-shape-to-text:t">
                  <w:txbxContent>
                    <w:p w:rsidR="0044799F" w:rsidRPr="0044799F" w:rsidRDefault="0044799F" w:rsidP="0044799F">
                      <w:pPr>
                        <w:rPr>
                          <w:rFonts w:ascii="Arial" w:hAnsi="Arial" w:cs="Arial"/>
                          <w:b/>
                          <w:color w:val="231F20"/>
                        </w:rPr>
                      </w:pPr>
                      <w:r w:rsidRPr="0044799F">
                        <w:rPr>
                          <w:rFonts w:ascii="Arial" w:hAnsi="Arial" w:cs="Arial"/>
                          <w:b/>
                          <w:color w:val="231F20"/>
                        </w:rPr>
                        <w:t xml:space="preserve">Отсканируйте </w:t>
                      </w:r>
                      <w:r w:rsidRPr="0044799F">
                        <w:rPr>
                          <w:rFonts w:ascii="Arial" w:hAnsi="Arial" w:cs="Arial"/>
                          <w:b/>
                          <w:color w:val="231F20"/>
                          <w:lang w:val="en-US"/>
                        </w:rPr>
                        <w:t>QR</w:t>
                      </w:r>
                      <w:r w:rsidRPr="0044799F">
                        <w:rPr>
                          <w:rFonts w:ascii="Arial" w:hAnsi="Arial" w:cs="Arial"/>
                          <w:b/>
                          <w:color w:val="231F20"/>
                        </w:rPr>
                        <w:t>-</w:t>
                      </w:r>
                      <w:r w:rsidRPr="0044799F">
                        <w:rPr>
                          <w:rFonts w:ascii="Arial" w:hAnsi="Arial" w:cs="Arial"/>
                          <w:b/>
                          <w:color w:val="231F20"/>
                          <w:lang w:val="en-US"/>
                        </w:rPr>
                        <w:t>code</w:t>
                      </w:r>
                      <w:r w:rsidRPr="0044799F">
                        <w:rPr>
                          <w:rFonts w:ascii="Arial" w:hAnsi="Arial" w:cs="Arial"/>
                          <w:b/>
                          <w:color w:val="231F20"/>
                        </w:rPr>
                        <w:t xml:space="preserve"> </w:t>
                      </w:r>
                    </w:p>
                    <w:p w:rsidR="0044799F" w:rsidRPr="0044799F" w:rsidRDefault="0044799F" w:rsidP="0044799F">
                      <w:pPr>
                        <w:rPr>
                          <w:rFonts w:ascii="Arial" w:hAnsi="Arial" w:cs="Arial"/>
                          <w:b/>
                        </w:rPr>
                      </w:pPr>
                      <w:r w:rsidRPr="0044799F">
                        <w:rPr>
                          <w:rFonts w:ascii="Arial" w:hAnsi="Arial" w:cs="Arial"/>
                          <w:b/>
                          <w:color w:val="231F20"/>
                        </w:rPr>
                        <w:t>чтобы посмотреть видео по сборке фрез</w:t>
                      </w:r>
                      <w:r w:rsidRPr="0044799F">
                        <w:rPr>
                          <w:rFonts w:ascii="Arial" w:eastAsiaTheme="minorEastAsia" w:hAnsi="Arial" w:cs="Arial" w:hint="eastAsia"/>
                          <w:b/>
                          <w:color w:val="231F20"/>
                          <w:lang w:eastAsia="zh-CN"/>
                        </w:rPr>
                        <w:t xml:space="preserve"> </w:t>
                      </w:r>
                    </w:p>
                  </w:txbxContent>
                </v:textbox>
              </v:shape>
            </w:pict>
          </mc:Fallback>
        </mc:AlternateContent>
      </w:r>
      <w:r>
        <w:rPr>
          <w:noProof/>
          <w:lang w:bidi="ar-SA"/>
        </w:rPr>
        <w:drawing>
          <wp:anchor distT="0" distB="0" distL="114300" distR="114300" simplePos="0" relativeHeight="252021248" behindDoc="0" locked="0" layoutInCell="1" allowOverlap="1">
            <wp:simplePos x="0" y="0"/>
            <wp:positionH relativeFrom="column">
              <wp:posOffset>2276475</wp:posOffset>
            </wp:positionH>
            <wp:positionV relativeFrom="paragraph">
              <wp:posOffset>681990</wp:posOffset>
            </wp:positionV>
            <wp:extent cx="1104900" cy="11049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00ED19E2">
        <w:rPr>
          <w:noProof/>
          <w:lang w:bidi="ar-SA"/>
        </w:rPr>
        <mc:AlternateContent>
          <mc:Choice Requires="wps">
            <w:drawing>
              <wp:anchor distT="0" distB="0" distL="114300" distR="114300" simplePos="0" relativeHeight="251674112" behindDoc="0" locked="0" layoutInCell="1" allowOverlap="1" wp14:anchorId="0BFCB8B6" wp14:editId="7946D2DD">
                <wp:simplePos x="0" y="0"/>
                <wp:positionH relativeFrom="column">
                  <wp:posOffset>2105025</wp:posOffset>
                </wp:positionH>
                <wp:positionV relativeFrom="paragraph">
                  <wp:posOffset>2454910</wp:posOffset>
                </wp:positionV>
                <wp:extent cx="1385570" cy="199390"/>
                <wp:effectExtent l="3175" t="6985" r="1905" b="3175"/>
                <wp:wrapNone/>
                <wp:docPr id="92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99F" w:rsidRPr="00E12B3E" w:rsidRDefault="0044799F" w:rsidP="00C278D2">
                            <w:pPr>
                              <w:rPr>
                                <w:rFonts w:ascii="Arial" w:hAnsi="Arial" w:cs="Arial"/>
                              </w:rPr>
                            </w:pPr>
                            <w:r>
                              <w:rPr>
                                <w:rFonts w:ascii="Arial" w:hAnsi="Arial" w:cs="Arial"/>
                                <w:color w:val="231F20"/>
                              </w:rPr>
                              <w:t>20210301</w:t>
                            </w:r>
                            <w:r>
                              <w:rPr>
                                <w:rFonts w:ascii="Arial" w:eastAsiaTheme="minorEastAsia" w:hAnsi="Arial" w:cs="Arial" w:hint="eastAsia"/>
                                <w:color w:val="231F20"/>
                                <w:lang w:eastAsia="zh-CN"/>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FCB8B6" id="_x0000_s1027" type="#_x0000_t202" style="position:absolute;margin-left:165.75pt;margin-top:193.3pt;width:109.1pt;height:15.7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" stroked="f">
                <v:fill opacity="0"/>
                <v:textbox style="mso-fit-shape-to-text:t">
                  <w:txbxContent>
                    <w:p w:rsidR="0044799F" w:rsidRPr="00E12B3E" w:rsidRDefault="0044799F" w:rsidP="00C278D2">
                      <w:pPr>
                        <w:rPr>
                          <w:rFonts w:ascii="Arial" w:hAnsi="Arial" w:cs="Arial"/>
                        </w:rPr>
                      </w:pPr>
                      <w:r>
                        <w:rPr>
                          <w:rFonts w:ascii="Arial" w:hAnsi="Arial" w:cs="Arial"/>
                          <w:color w:val="231F20"/>
                        </w:rPr>
                        <w:t>20210301</w:t>
                      </w:r>
                      <w:r>
                        <w:rPr>
                          <w:rFonts w:ascii="Arial" w:eastAsiaTheme="minorEastAsia" w:hAnsi="Arial" w:cs="Arial" w:hint="eastAsia"/>
                          <w:color w:val="231F20"/>
                          <w:lang w:eastAsia="zh-CN"/>
                        </w:rPr>
                        <w:t xml:space="preserve"> </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5670B0" w:rsidRPr="003963AA" w:rsidRDefault="00ED19E2" w:rsidP="005670B0">
      <w:pPr>
        <w:pStyle w:val="1"/>
        <w:ind w:left="0" w:right="340"/>
        <w:jc w:val="right"/>
        <w:rPr>
          <w:rFonts w:ascii="Arial" w:eastAsiaTheme="minorEastAsia" w:hAnsi="Arial" w:cs="Arial"/>
          <w:b/>
          <w:sz w:val="28"/>
          <w:szCs w:val="28"/>
          <w:lang w:eastAsia="zh-CN"/>
        </w:rPr>
      </w:pPr>
      <w:r>
        <w:rPr>
          <w:rFonts w:ascii="Arial" w:hAnsi="Arial" w:cs="Arial"/>
          <w:b/>
          <w:noProof/>
          <w:sz w:val="28"/>
          <w:szCs w:val="28"/>
          <w:lang w:bidi="ar-SA"/>
        </w:rPr>
        <w:lastRenderedPageBreak/>
        <mc:AlternateContent>
          <mc:Choice Requires="wps">
            <w:drawing>
              <wp:anchor distT="0" distB="0" distL="114300" distR="114300" simplePos="0" relativeHeight="251663872" behindDoc="0" locked="0" layoutInCell="1" allowOverlap="1">
                <wp:simplePos x="0" y="0"/>
                <wp:positionH relativeFrom="page">
                  <wp:posOffset>12700</wp:posOffset>
                </wp:positionH>
                <wp:positionV relativeFrom="paragraph">
                  <wp:posOffset>156210</wp:posOffset>
                </wp:positionV>
                <wp:extent cx="5213350" cy="0"/>
                <wp:effectExtent l="25400" t="19685" r="28575" b="27940"/>
                <wp:wrapNone/>
                <wp:docPr id="92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0"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F6886" id="Line 85"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12.3pt" to="41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" strokecolor="#808285" strokeweight="1.0675mm">
                <w10:wrap anchorx="page"/>
              </v:line>
            </w:pict>
          </mc:Fallback>
        </mc:AlternateContent>
      </w:r>
      <w:r w:rsidR="005670B0" w:rsidRPr="003963AA">
        <w:rPr>
          <w:rFonts w:ascii="Arial" w:hAnsi="Arial" w:cs="Arial"/>
          <w:b/>
          <w:color w:val="808285"/>
          <w:sz w:val="28"/>
          <w:szCs w:val="28"/>
        </w:rPr>
        <w:t>СОДЕРЖАНИЕ</w:t>
      </w:r>
      <w:r w:rsidR="003B24C4" w:rsidRPr="003963AA">
        <w:rPr>
          <w:rFonts w:ascii="Arial" w:hAnsi="Arial" w:cs="Arial"/>
          <w:b/>
          <w:color w:val="808285"/>
          <w:sz w:val="28"/>
          <w:szCs w:val="28"/>
        </w:rPr>
        <w:t>.</w:t>
      </w:r>
    </w:p>
    <w:p w:rsidR="00A62AF2" w:rsidRPr="004F4750" w:rsidRDefault="00A62AF2" w:rsidP="00A62AF2">
      <w:pPr>
        <w:tabs>
          <w:tab w:val="left" w:pos="10585"/>
        </w:tabs>
        <w:ind w:left="1077" w:right="686"/>
        <w:rPr>
          <w:rFonts w:ascii="Arial" w:hAnsi="Arial" w:cs="Arial"/>
          <w:b/>
          <w:sz w:val="20"/>
          <w:szCs w:val="20"/>
        </w:rPr>
      </w:pPr>
    </w:p>
    <w:p w:rsidR="00A62AF2" w:rsidRPr="00A62AF2" w:rsidRDefault="00A62AF2" w:rsidP="00A62AF2">
      <w:pPr>
        <w:tabs>
          <w:tab w:val="left" w:pos="10585"/>
        </w:tabs>
        <w:ind w:left="1077" w:right="686"/>
        <w:rPr>
          <w:rFonts w:ascii="Arial" w:eastAsiaTheme="minorEastAsia" w:hAnsi="Arial" w:cs="Arial"/>
          <w:color w:val="231F20"/>
          <w:sz w:val="24"/>
          <w:szCs w:val="24"/>
          <w:lang w:eastAsia="zh-CN"/>
        </w:rPr>
      </w:pPr>
      <w:r w:rsidRPr="00A62AF2">
        <w:rPr>
          <w:rFonts w:ascii="Arial" w:hAnsi="Arial" w:cs="Arial"/>
          <w:color w:val="231F20"/>
          <w:sz w:val="24"/>
          <w:szCs w:val="24"/>
        </w:rPr>
        <w:t>Область применения и назначение.</w:t>
      </w:r>
      <w:r w:rsidRPr="00A62AF2">
        <w:rPr>
          <w:rFonts w:ascii="Arial" w:hAnsi="Arial" w:cs="Arial"/>
          <w:color w:val="231F20"/>
          <w:sz w:val="24"/>
          <w:szCs w:val="24"/>
          <w:u w:val="dotted" w:color="939598"/>
        </w:rPr>
        <w:tab/>
      </w:r>
      <w:r w:rsidRPr="00A62AF2">
        <w:rPr>
          <w:rFonts w:ascii="Arial" w:hAnsi="Arial" w:cs="Arial"/>
          <w:color w:val="231F20"/>
          <w:sz w:val="24"/>
          <w:szCs w:val="24"/>
        </w:rPr>
        <w:t xml:space="preserve">3 </w:t>
      </w:r>
    </w:p>
    <w:p w:rsidR="007A4A96" w:rsidRDefault="00A62AF2" w:rsidP="00A62AF2">
      <w:pPr>
        <w:tabs>
          <w:tab w:val="left" w:pos="10590"/>
        </w:tabs>
        <w:ind w:left="1077" w:right="686"/>
        <w:rPr>
          <w:rFonts w:ascii="Arial" w:eastAsiaTheme="minorEastAsia" w:hAnsi="Arial" w:cs="Arial"/>
          <w:color w:val="231F20"/>
          <w:sz w:val="24"/>
          <w:szCs w:val="24"/>
          <w:lang w:eastAsia="zh-CN"/>
        </w:rPr>
      </w:pPr>
      <w:r w:rsidRPr="00A62AF2">
        <w:rPr>
          <w:rFonts w:ascii="Arial" w:hAnsi="Arial" w:cs="Arial"/>
          <w:color w:val="231F20"/>
          <w:sz w:val="24"/>
          <w:szCs w:val="24"/>
        </w:rPr>
        <w:t>Правила техники безопасности.</w:t>
      </w:r>
      <w:r w:rsidRPr="00A62AF2">
        <w:rPr>
          <w:rFonts w:ascii="Arial" w:hAnsi="Arial" w:cs="Arial"/>
          <w:color w:val="231F20"/>
          <w:sz w:val="24"/>
          <w:szCs w:val="24"/>
          <w:u w:val="dotted" w:color="939598"/>
        </w:rPr>
        <w:tab/>
      </w:r>
      <w:r w:rsidR="007A4A96">
        <w:rPr>
          <w:rFonts w:ascii="Arial" w:eastAsiaTheme="minorEastAsia" w:hAnsi="Arial" w:cs="Arial" w:hint="eastAsia"/>
          <w:color w:val="231F20"/>
          <w:sz w:val="24"/>
          <w:szCs w:val="24"/>
          <w:lang w:eastAsia="zh-CN"/>
        </w:rPr>
        <w:t>4</w:t>
      </w:r>
    </w:p>
    <w:p w:rsidR="007A4A96" w:rsidRDefault="007A4A96" w:rsidP="00A62AF2">
      <w:pPr>
        <w:tabs>
          <w:tab w:val="left" w:pos="10590"/>
        </w:tabs>
        <w:ind w:left="1077" w:right="686"/>
        <w:rPr>
          <w:rFonts w:ascii="Arial" w:eastAsiaTheme="minorEastAsia" w:hAnsi="Arial" w:cs="Arial"/>
          <w:color w:val="231F20"/>
          <w:sz w:val="24"/>
          <w:szCs w:val="24"/>
          <w:lang w:eastAsia="zh-CN"/>
        </w:rPr>
      </w:pPr>
      <w:r w:rsidRPr="00A62AF2">
        <w:rPr>
          <w:rFonts w:ascii="Arial" w:hAnsi="Arial" w:cs="Arial"/>
          <w:color w:val="231F20"/>
          <w:sz w:val="24"/>
          <w:szCs w:val="24"/>
        </w:rPr>
        <w:t>Внешний вид.</w:t>
      </w:r>
      <w:r w:rsidRPr="00A62AF2">
        <w:rPr>
          <w:rFonts w:ascii="Arial" w:hAnsi="Arial" w:cs="Arial"/>
          <w:color w:val="231F20"/>
          <w:sz w:val="24"/>
          <w:szCs w:val="24"/>
          <w:u w:val="dotted" w:color="939598"/>
        </w:rPr>
        <w:tab/>
      </w:r>
      <w:r>
        <w:rPr>
          <w:rFonts w:ascii="Arial" w:eastAsiaTheme="minorEastAsia" w:hAnsi="Arial" w:cs="Arial"/>
          <w:color w:val="231F20"/>
          <w:sz w:val="24"/>
          <w:szCs w:val="24"/>
          <w:lang w:eastAsia="zh-CN"/>
        </w:rPr>
        <w:t>12</w:t>
      </w:r>
    </w:p>
    <w:p w:rsidR="007A4A96" w:rsidRDefault="007A4A96" w:rsidP="007A4A96">
      <w:pPr>
        <w:tabs>
          <w:tab w:val="left" w:pos="10590"/>
        </w:tabs>
        <w:ind w:left="1077" w:right="686"/>
        <w:rPr>
          <w:rFonts w:ascii="Arial" w:eastAsiaTheme="minorEastAsia" w:hAnsi="Arial" w:cs="Arial"/>
          <w:color w:val="231F20"/>
          <w:sz w:val="24"/>
          <w:szCs w:val="24"/>
          <w:lang w:eastAsia="zh-CN"/>
        </w:rPr>
      </w:pPr>
      <w:r w:rsidRPr="00A62AF2">
        <w:rPr>
          <w:rFonts w:ascii="Arial" w:hAnsi="Arial" w:cs="Arial"/>
          <w:color w:val="231F20"/>
          <w:sz w:val="24"/>
          <w:szCs w:val="24"/>
        </w:rPr>
        <w:t>Технические характеристики.</w:t>
      </w:r>
      <w:r w:rsidRPr="00A62AF2">
        <w:rPr>
          <w:rFonts w:ascii="Arial" w:hAnsi="Arial" w:cs="Arial"/>
          <w:color w:val="231F20"/>
          <w:sz w:val="24"/>
          <w:szCs w:val="24"/>
          <w:u w:val="dotted" w:color="939598"/>
        </w:rPr>
        <w:tab/>
      </w:r>
      <w:r w:rsidRPr="007A4A96">
        <w:rPr>
          <w:rFonts w:ascii="Arial" w:hAnsi="Arial" w:cs="Arial"/>
          <w:color w:val="231F20"/>
          <w:sz w:val="24"/>
          <w:szCs w:val="24"/>
          <w:u w:val="dotted" w:color="939598"/>
        </w:rPr>
        <w:t>1</w:t>
      </w:r>
      <w:r>
        <w:rPr>
          <w:rFonts w:ascii="Arial" w:eastAsiaTheme="minorEastAsia" w:hAnsi="Arial" w:cs="Arial"/>
          <w:color w:val="231F20"/>
          <w:sz w:val="24"/>
          <w:szCs w:val="24"/>
          <w:lang w:eastAsia="zh-CN"/>
        </w:rPr>
        <w:t>5</w:t>
      </w:r>
    </w:p>
    <w:p w:rsidR="00A62AF2" w:rsidRPr="00A62AF2" w:rsidRDefault="00A62AF2" w:rsidP="00A62AF2">
      <w:pPr>
        <w:tabs>
          <w:tab w:val="left" w:pos="10590"/>
        </w:tabs>
        <w:ind w:left="1077" w:right="686"/>
        <w:rPr>
          <w:rFonts w:ascii="Arial" w:eastAsiaTheme="minorEastAsia" w:hAnsi="Arial" w:cs="Arial"/>
          <w:color w:val="231F20"/>
          <w:spacing w:val="-8"/>
          <w:sz w:val="24"/>
          <w:szCs w:val="24"/>
          <w:lang w:eastAsia="zh-CN"/>
        </w:rPr>
      </w:pPr>
      <w:r w:rsidRPr="00A62AF2">
        <w:rPr>
          <w:rFonts w:ascii="Arial" w:hAnsi="Arial" w:cs="Arial"/>
          <w:color w:val="231F20"/>
          <w:sz w:val="24"/>
          <w:szCs w:val="24"/>
        </w:rPr>
        <w:t>Правила установки частей оборудования.</w:t>
      </w:r>
      <w:r w:rsidRPr="00A62AF2">
        <w:rPr>
          <w:rFonts w:ascii="Arial" w:hAnsi="Arial" w:cs="Arial"/>
          <w:color w:val="231F20"/>
          <w:sz w:val="24"/>
          <w:szCs w:val="24"/>
          <w:u w:val="dotted" w:color="939598"/>
        </w:rPr>
        <w:tab/>
      </w:r>
      <w:r w:rsidR="007A4A96">
        <w:rPr>
          <w:rFonts w:ascii="Arial" w:eastAsiaTheme="minorEastAsia" w:hAnsi="Arial" w:cs="Arial"/>
          <w:color w:val="231F20"/>
          <w:spacing w:val="-8"/>
          <w:sz w:val="24"/>
          <w:szCs w:val="24"/>
          <w:lang w:eastAsia="zh-CN"/>
        </w:rPr>
        <w:t>17</w:t>
      </w:r>
      <w:r w:rsidRPr="00A62AF2">
        <w:rPr>
          <w:rFonts w:ascii="Arial" w:hAnsi="Arial" w:cs="Arial"/>
          <w:color w:val="231F20"/>
          <w:spacing w:val="-8"/>
          <w:sz w:val="24"/>
          <w:szCs w:val="24"/>
        </w:rPr>
        <w:t xml:space="preserve"> </w:t>
      </w:r>
      <w:r w:rsidRPr="00A62AF2">
        <w:rPr>
          <w:rFonts w:ascii="Arial" w:hAnsi="Arial" w:cs="Arial"/>
          <w:color w:val="231F20"/>
          <w:sz w:val="24"/>
          <w:szCs w:val="24"/>
        </w:rPr>
        <w:t>Работа с инструментом.</w:t>
      </w:r>
      <w:r w:rsidRPr="00A62AF2">
        <w:rPr>
          <w:rFonts w:ascii="Arial" w:hAnsi="Arial" w:cs="Arial"/>
          <w:color w:val="231F20"/>
          <w:sz w:val="24"/>
          <w:szCs w:val="24"/>
          <w:u w:val="dotted" w:color="939598"/>
        </w:rPr>
        <w:tab/>
      </w:r>
      <w:r w:rsidR="007A4A96">
        <w:rPr>
          <w:rFonts w:ascii="Arial" w:hAnsi="Arial" w:cs="Arial"/>
          <w:color w:val="231F20"/>
          <w:spacing w:val="-8"/>
          <w:sz w:val="24"/>
          <w:szCs w:val="24"/>
        </w:rPr>
        <w:t>2</w:t>
      </w:r>
      <w:r w:rsidRPr="00A62AF2">
        <w:rPr>
          <w:rFonts w:ascii="Arial" w:eastAsiaTheme="minorEastAsia" w:hAnsi="Arial" w:cs="Arial" w:hint="eastAsia"/>
          <w:color w:val="231F20"/>
          <w:spacing w:val="-8"/>
          <w:sz w:val="24"/>
          <w:szCs w:val="24"/>
          <w:lang w:eastAsia="zh-CN"/>
        </w:rPr>
        <w:t>2</w:t>
      </w:r>
    </w:p>
    <w:p w:rsidR="00A62AF2" w:rsidRPr="00A62AF2" w:rsidRDefault="00A62AF2" w:rsidP="00A62AF2">
      <w:pPr>
        <w:tabs>
          <w:tab w:val="left" w:pos="10585"/>
        </w:tabs>
        <w:ind w:left="1077" w:right="686"/>
        <w:rPr>
          <w:rFonts w:ascii="Arial" w:eastAsiaTheme="minorEastAsia" w:hAnsi="Arial" w:cs="Arial"/>
          <w:color w:val="231F20"/>
          <w:sz w:val="24"/>
          <w:szCs w:val="24"/>
          <w:lang w:eastAsia="zh-CN"/>
        </w:rPr>
      </w:pPr>
      <w:r w:rsidRPr="00A62AF2">
        <w:rPr>
          <w:rFonts w:ascii="Arial" w:hAnsi="Arial" w:cs="Arial"/>
          <w:color w:val="231F20"/>
          <w:sz w:val="24"/>
          <w:szCs w:val="24"/>
        </w:rPr>
        <w:t>Техническое обслуживание.</w:t>
      </w:r>
      <w:r w:rsidR="007A4A96">
        <w:rPr>
          <w:rFonts w:ascii="Arial" w:hAnsi="Arial" w:cs="Arial"/>
          <w:color w:val="231F20"/>
          <w:sz w:val="24"/>
          <w:szCs w:val="24"/>
          <w:u w:val="dotted" w:color="939598"/>
        </w:rPr>
        <w:tab/>
      </w:r>
      <w:r w:rsidR="007A4A96" w:rsidRPr="007A4A96">
        <w:rPr>
          <w:rFonts w:ascii="Arial" w:hAnsi="Arial" w:cs="Arial"/>
          <w:color w:val="231F20"/>
          <w:sz w:val="24"/>
          <w:szCs w:val="24"/>
          <w:u w:val="dotted" w:color="939598"/>
        </w:rPr>
        <w:t>34</w:t>
      </w:r>
      <w:r w:rsidRPr="00A62AF2">
        <w:rPr>
          <w:rFonts w:ascii="Arial" w:hAnsi="Arial" w:cs="Arial"/>
          <w:color w:val="231F20"/>
          <w:sz w:val="24"/>
          <w:szCs w:val="24"/>
        </w:rPr>
        <w:t xml:space="preserve"> Гарантийное обязательство.</w:t>
      </w:r>
      <w:r w:rsidRPr="00A62AF2">
        <w:rPr>
          <w:rFonts w:ascii="Arial" w:hAnsi="Arial" w:cs="Arial"/>
          <w:color w:val="231F20"/>
          <w:sz w:val="24"/>
          <w:szCs w:val="24"/>
          <w:u w:val="dotted" w:color="939598"/>
        </w:rPr>
        <w:tab/>
      </w:r>
      <w:r w:rsidR="007A4A96" w:rsidRPr="007A4A96">
        <w:rPr>
          <w:rFonts w:ascii="Arial" w:eastAsiaTheme="minorEastAsia" w:hAnsi="Arial" w:cs="Arial"/>
          <w:color w:val="231F20"/>
          <w:sz w:val="24"/>
          <w:szCs w:val="24"/>
          <w:lang w:eastAsia="zh-CN"/>
        </w:rPr>
        <w:t>43</w:t>
      </w:r>
      <w:r w:rsidRPr="00A62AF2">
        <w:rPr>
          <w:rFonts w:ascii="Arial" w:hAnsi="Arial" w:cs="Arial"/>
          <w:color w:val="231F20"/>
          <w:sz w:val="24"/>
          <w:szCs w:val="24"/>
        </w:rPr>
        <w:t xml:space="preserve"> Срок службы.</w:t>
      </w:r>
      <w:r w:rsidR="007A4A96">
        <w:rPr>
          <w:rFonts w:ascii="Arial" w:hAnsi="Arial" w:cs="Arial"/>
          <w:color w:val="231F20"/>
          <w:sz w:val="24"/>
          <w:szCs w:val="24"/>
          <w:u w:val="dotted" w:color="939598"/>
        </w:rPr>
        <w:tab/>
      </w:r>
      <w:r w:rsidR="007A4A96" w:rsidRPr="007A4A96">
        <w:rPr>
          <w:rFonts w:ascii="Arial" w:hAnsi="Arial" w:cs="Arial"/>
          <w:color w:val="231F20"/>
          <w:sz w:val="24"/>
          <w:szCs w:val="24"/>
          <w:u w:val="dotted" w:color="939598"/>
        </w:rPr>
        <w:t>43</w:t>
      </w:r>
      <w:r w:rsidRPr="00A62AF2">
        <w:rPr>
          <w:rFonts w:ascii="Arial" w:hAnsi="Arial" w:cs="Arial"/>
          <w:color w:val="231F20"/>
          <w:sz w:val="24"/>
          <w:szCs w:val="24"/>
        </w:rPr>
        <w:t xml:space="preserve"> Перечень критических отказов и ошибочные дейст</w:t>
      </w:r>
      <w:r w:rsidR="007A4A96">
        <w:rPr>
          <w:rFonts w:ascii="Arial" w:hAnsi="Arial" w:cs="Arial"/>
          <w:color w:val="231F20"/>
          <w:sz w:val="24"/>
          <w:szCs w:val="24"/>
        </w:rPr>
        <w:t>вия персонала или пользователя 43</w:t>
      </w:r>
      <w:r w:rsidRPr="00A62AF2">
        <w:rPr>
          <w:rFonts w:ascii="Arial" w:hAnsi="Arial" w:cs="Arial"/>
          <w:color w:val="231F20"/>
          <w:sz w:val="24"/>
          <w:szCs w:val="24"/>
        </w:rPr>
        <w:t xml:space="preserve"> Критерии предельных состояний.</w:t>
      </w:r>
      <w:r w:rsidRPr="00A62AF2">
        <w:rPr>
          <w:rFonts w:ascii="Arial" w:hAnsi="Arial" w:cs="Arial"/>
          <w:color w:val="231F20"/>
          <w:sz w:val="24"/>
          <w:szCs w:val="24"/>
          <w:u w:val="dotted" w:color="939598"/>
        </w:rPr>
        <w:tab/>
      </w:r>
      <w:r w:rsidR="007A4A96" w:rsidRPr="007A4A96">
        <w:rPr>
          <w:rFonts w:ascii="Arial" w:eastAsiaTheme="minorEastAsia" w:hAnsi="Arial" w:cs="Arial"/>
          <w:color w:val="231F20"/>
          <w:sz w:val="24"/>
          <w:szCs w:val="24"/>
          <w:lang w:eastAsia="zh-CN"/>
        </w:rPr>
        <w:t>44</w:t>
      </w:r>
      <w:r w:rsidRPr="00A62AF2">
        <w:rPr>
          <w:rFonts w:ascii="Arial" w:hAnsi="Arial" w:cs="Arial"/>
          <w:color w:val="231F20"/>
          <w:sz w:val="24"/>
          <w:szCs w:val="24"/>
        </w:rPr>
        <w:t xml:space="preserve"> Действиях персонала в случае инцидента, критического отказа или аварии.</w:t>
      </w:r>
      <w:r w:rsidRPr="00A62AF2">
        <w:rPr>
          <w:rFonts w:ascii="Arial" w:hAnsi="Arial" w:cs="Arial"/>
          <w:color w:val="231F20"/>
          <w:sz w:val="24"/>
          <w:szCs w:val="24"/>
          <w:u w:val="dotted" w:color="939598"/>
        </w:rPr>
        <w:tab/>
      </w:r>
      <w:r w:rsidR="007A4A96" w:rsidRPr="007A4A96">
        <w:rPr>
          <w:rFonts w:ascii="Arial" w:eastAsiaTheme="minorEastAsia" w:hAnsi="Arial" w:cs="Arial"/>
          <w:color w:val="231F20"/>
          <w:spacing w:val="-8"/>
          <w:sz w:val="24"/>
          <w:szCs w:val="24"/>
          <w:lang w:eastAsia="zh-CN"/>
        </w:rPr>
        <w:t>44</w:t>
      </w:r>
      <w:r w:rsidRPr="00A62AF2">
        <w:rPr>
          <w:rFonts w:ascii="Arial" w:hAnsi="Arial" w:cs="Arial"/>
          <w:color w:val="231F20"/>
          <w:spacing w:val="-8"/>
          <w:sz w:val="24"/>
          <w:szCs w:val="24"/>
        </w:rPr>
        <w:t xml:space="preserve"> </w:t>
      </w:r>
      <w:r w:rsidRPr="00A62AF2">
        <w:rPr>
          <w:rFonts w:ascii="Arial" w:hAnsi="Arial" w:cs="Arial"/>
          <w:color w:val="231F20"/>
          <w:sz w:val="24"/>
          <w:szCs w:val="24"/>
        </w:rPr>
        <w:t>Хранение.</w:t>
      </w:r>
      <w:r w:rsidRPr="00A62AF2">
        <w:rPr>
          <w:rFonts w:ascii="Arial" w:hAnsi="Arial" w:cs="Arial"/>
          <w:color w:val="231F20"/>
          <w:sz w:val="24"/>
          <w:szCs w:val="24"/>
          <w:u w:val="dotted" w:color="939598"/>
        </w:rPr>
        <w:tab/>
      </w:r>
      <w:r w:rsidR="007A4A96" w:rsidRPr="003812A7">
        <w:rPr>
          <w:rFonts w:ascii="Arial" w:hAnsi="Arial" w:cs="Arial"/>
          <w:color w:val="231F20"/>
          <w:spacing w:val="-8"/>
          <w:sz w:val="24"/>
          <w:szCs w:val="24"/>
        </w:rPr>
        <w:t>44</w:t>
      </w:r>
      <w:r w:rsidRPr="00A62AF2">
        <w:rPr>
          <w:rFonts w:ascii="Arial" w:hAnsi="Arial" w:cs="Arial"/>
          <w:color w:val="231F20"/>
          <w:sz w:val="24"/>
          <w:szCs w:val="24"/>
        </w:rPr>
        <w:t xml:space="preserve"> Транспортировка.</w:t>
      </w:r>
      <w:r w:rsidRPr="00A62AF2">
        <w:rPr>
          <w:rFonts w:ascii="Arial" w:hAnsi="Arial" w:cs="Arial"/>
          <w:color w:val="231F20"/>
          <w:sz w:val="24"/>
          <w:szCs w:val="24"/>
          <w:u w:val="dotted" w:color="939598"/>
        </w:rPr>
        <w:tab/>
      </w:r>
      <w:r w:rsidR="007A4A96">
        <w:rPr>
          <w:rFonts w:ascii="Arial" w:eastAsiaTheme="minorEastAsia" w:hAnsi="Arial" w:cs="Arial"/>
          <w:color w:val="231F20"/>
          <w:sz w:val="24"/>
          <w:szCs w:val="24"/>
          <w:lang w:eastAsia="zh-CN"/>
        </w:rPr>
        <w:t>44</w:t>
      </w:r>
    </w:p>
    <w:p w:rsidR="00A62AF2" w:rsidRPr="00A62AF2" w:rsidRDefault="00A62AF2" w:rsidP="00A62AF2">
      <w:pPr>
        <w:tabs>
          <w:tab w:val="left" w:pos="10585"/>
        </w:tabs>
        <w:ind w:left="1077" w:right="686"/>
        <w:rPr>
          <w:rFonts w:ascii="Arial" w:eastAsiaTheme="minorEastAsia" w:hAnsi="Arial" w:cs="Arial"/>
          <w:color w:val="231F20"/>
          <w:sz w:val="24"/>
          <w:szCs w:val="24"/>
          <w:lang w:eastAsia="zh-CN"/>
        </w:rPr>
      </w:pPr>
      <w:r w:rsidRPr="00A62AF2">
        <w:rPr>
          <w:rFonts w:ascii="Arial" w:hAnsi="Arial" w:cs="Arial"/>
          <w:color w:val="231F20"/>
          <w:sz w:val="24"/>
          <w:szCs w:val="24"/>
        </w:rPr>
        <w:t>Утилизация.</w:t>
      </w:r>
      <w:r w:rsidRPr="00A62AF2">
        <w:rPr>
          <w:rFonts w:ascii="Arial" w:hAnsi="Arial" w:cs="Arial"/>
          <w:color w:val="231F20"/>
          <w:sz w:val="24"/>
          <w:szCs w:val="24"/>
          <w:u w:val="dotted" w:color="939598"/>
        </w:rPr>
        <w:tab/>
      </w:r>
      <w:r w:rsidR="007A4A96">
        <w:rPr>
          <w:rFonts w:ascii="Arial" w:eastAsiaTheme="minorEastAsia" w:hAnsi="Arial" w:cs="Arial"/>
          <w:color w:val="231F20"/>
          <w:sz w:val="24"/>
          <w:szCs w:val="24"/>
          <w:lang w:eastAsia="zh-CN"/>
        </w:rPr>
        <w:t>44</w:t>
      </w:r>
    </w:p>
    <w:p w:rsidR="00A62AF2" w:rsidRPr="00A62AF2" w:rsidRDefault="00A62AF2" w:rsidP="00A62AF2">
      <w:pPr>
        <w:tabs>
          <w:tab w:val="left" w:pos="10585"/>
        </w:tabs>
        <w:ind w:left="1077" w:right="686"/>
        <w:rPr>
          <w:rFonts w:ascii="Arial" w:hAnsi="Arial" w:cs="Arial"/>
          <w:sz w:val="24"/>
          <w:szCs w:val="24"/>
        </w:rPr>
      </w:pPr>
      <w:r w:rsidRPr="00A62AF2">
        <w:rPr>
          <w:rFonts w:ascii="Arial" w:hAnsi="Arial" w:cs="Arial"/>
          <w:color w:val="231F20"/>
          <w:sz w:val="24"/>
          <w:szCs w:val="24"/>
        </w:rPr>
        <w:t>Значения шума и вибрации.</w:t>
      </w:r>
      <w:r w:rsidRPr="00A62AF2">
        <w:rPr>
          <w:rFonts w:ascii="Arial" w:hAnsi="Arial" w:cs="Arial"/>
          <w:color w:val="231F20"/>
          <w:sz w:val="24"/>
          <w:szCs w:val="24"/>
          <w:u w:val="dotted" w:color="939598"/>
        </w:rPr>
        <w:tab/>
      </w:r>
      <w:r w:rsidR="007A4A96" w:rsidRPr="003812A7">
        <w:rPr>
          <w:rFonts w:ascii="Arial" w:eastAsiaTheme="minorEastAsia" w:hAnsi="Arial" w:cs="Arial"/>
          <w:color w:val="231F20"/>
          <w:sz w:val="24"/>
          <w:szCs w:val="24"/>
          <w:lang w:eastAsia="zh-CN"/>
        </w:rPr>
        <w:t>44</w:t>
      </w:r>
      <w:r w:rsidRPr="00A62AF2">
        <w:rPr>
          <w:rFonts w:ascii="Arial" w:hAnsi="Arial" w:cs="Arial"/>
          <w:color w:val="231F20"/>
          <w:sz w:val="24"/>
          <w:szCs w:val="24"/>
        </w:rPr>
        <w:t xml:space="preserve"> Информация для покупателя.</w:t>
      </w:r>
      <w:r w:rsidRPr="00A62AF2">
        <w:rPr>
          <w:rFonts w:ascii="Arial" w:hAnsi="Arial" w:cs="Arial"/>
          <w:color w:val="231F20"/>
          <w:sz w:val="24"/>
          <w:szCs w:val="24"/>
          <w:u w:val="dotted" w:color="939598"/>
        </w:rPr>
        <w:tab/>
      </w:r>
      <w:r w:rsidR="007A4A96">
        <w:rPr>
          <w:rFonts w:ascii="Arial" w:eastAsiaTheme="minorEastAsia" w:hAnsi="Arial" w:cs="Arial" w:hint="eastAsia"/>
          <w:color w:val="231F20"/>
          <w:spacing w:val="-8"/>
          <w:sz w:val="24"/>
          <w:szCs w:val="24"/>
          <w:lang w:eastAsia="zh-CN"/>
        </w:rPr>
        <w:t>45</w:t>
      </w:r>
    </w:p>
    <w:p w:rsidR="00A62AF2" w:rsidRDefault="00A62AF2" w:rsidP="00A62AF2">
      <w:pPr>
        <w:spacing w:before="101"/>
        <w:ind w:left="603"/>
        <w:outlineLvl w:val="0"/>
        <w:rPr>
          <w:rFonts w:ascii="Arial" w:eastAsiaTheme="minorEastAsia" w:hAnsi="Arial" w:cs="Arial"/>
          <w:b/>
          <w:noProof/>
          <w:color w:val="A6A6A6" w:themeColor="background1" w:themeShade="A6"/>
          <w:sz w:val="24"/>
          <w:szCs w:val="24"/>
          <w:lang w:eastAsia="zh-CN" w:bidi="ar-SA"/>
        </w:rPr>
      </w:pPr>
    </w:p>
    <w:p w:rsidR="00D84FCE" w:rsidRPr="00A62AF2" w:rsidRDefault="00D84FCE" w:rsidP="00D84FCE">
      <w:pPr>
        <w:spacing w:before="101"/>
        <w:outlineLvl w:val="0"/>
        <w:rPr>
          <w:rFonts w:ascii="Arial" w:eastAsiaTheme="minorEastAsia" w:hAnsi="Arial" w:cs="Arial"/>
          <w:b/>
          <w:noProof/>
          <w:sz w:val="24"/>
          <w:szCs w:val="24"/>
          <w:lang w:eastAsia="zh-CN" w:bidi="ar-SA"/>
        </w:rPr>
      </w:pPr>
    </w:p>
    <w:p w:rsidR="00D84FCE" w:rsidRDefault="00D84FCE" w:rsidP="00A62AF2">
      <w:pPr>
        <w:tabs>
          <w:tab w:val="left" w:pos="10585"/>
        </w:tabs>
        <w:ind w:left="1077" w:right="686"/>
        <w:jc w:val="both"/>
        <w:rPr>
          <w:rFonts w:ascii="Arial" w:hAnsi="Arial" w:cs="Arial"/>
          <w:sz w:val="20"/>
          <w:szCs w:val="20"/>
        </w:rPr>
      </w:pPr>
    </w:p>
    <w:p w:rsidR="007A4A96" w:rsidRDefault="007A4A96" w:rsidP="00A62AF2">
      <w:pPr>
        <w:tabs>
          <w:tab w:val="left" w:pos="10585"/>
        </w:tabs>
        <w:ind w:left="1077" w:right="686"/>
        <w:jc w:val="both"/>
        <w:rPr>
          <w:rFonts w:ascii="Arial" w:hAnsi="Arial" w:cs="Arial"/>
          <w:sz w:val="20"/>
          <w:szCs w:val="20"/>
        </w:rPr>
      </w:pPr>
    </w:p>
    <w:p w:rsidR="00A62AF2" w:rsidRPr="00A62AF2" w:rsidRDefault="00A62AF2" w:rsidP="00D84FCE">
      <w:pPr>
        <w:tabs>
          <w:tab w:val="left" w:pos="10585"/>
        </w:tabs>
        <w:ind w:left="851" w:right="567"/>
        <w:jc w:val="both"/>
        <w:rPr>
          <w:rFonts w:ascii="Arial" w:hAnsi="Arial" w:cs="Arial"/>
          <w:sz w:val="20"/>
          <w:szCs w:val="20"/>
        </w:rPr>
      </w:pPr>
      <w:r w:rsidRPr="00A62AF2">
        <w:rPr>
          <w:rFonts w:ascii="Arial" w:hAnsi="Arial" w:cs="Arial"/>
          <w:sz w:val="20"/>
          <w:szCs w:val="20"/>
        </w:rPr>
        <w:lastRenderedPageBreak/>
        <w:t>Уважаемый покупатель!</w:t>
      </w:r>
    </w:p>
    <w:p w:rsidR="00A62AF2" w:rsidRPr="00A62AF2" w:rsidRDefault="00A62AF2" w:rsidP="00D84FCE">
      <w:pPr>
        <w:tabs>
          <w:tab w:val="left" w:pos="10585"/>
        </w:tabs>
        <w:ind w:left="851" w:right="567"/>
        <w:jc w:val="both"/>
        <w:rPr>
          <w:rFonts w:ascii="Arial" w:hAnsi="Arial" w:cs="Arial"/>
          <w:sz w:val="20"/>
          <w:szCs w:val="20"/>
        </w:rPr>
      </w:pPr>
      <w:r w:rsidRPr="00A62AF2">
        <w:rPr>
          <w:rFonts w:ascii="Arial" w:hAnsi="Arial" w:cs="Arial"/>
          <w:sz w:val="20"/>
          <w:szCs w:val="20"/>
        </w:rPr>
        <w:t xml:space="preserve">Компания </w:t>
      </w:r>
      <w:r w:rsidRPr="00A62AF2">
        <w:rPr>
          <w:rFonts w:ascii="Arial" w:hAnsi="Arial" w:cs="Arial" w:hint="eastAsia"/>
          <w:sz w:val="20"/>
          <w:szCs w:val="20"/>
        </w:rPr>
        <w:t xml:space="preserve"> </w:t>
      </w:r>
      <w:r w:rsidR="00FF57CB" w:rsidRPr="00E7369A">
        <w:rPr>
          <w:rFonts w:ascii="Arial" w:hAnsi="Arial" w:cs="Arial"/>
          <w:noProof/>
          <w:sz w:val="20"/>
          <w:szCs w:val="20"/>
          <w:lang w:bidi="ar-SA"/>
        </w:rPr>
        <w:drawing>
          <wp:inline distT="0" distB="0" distL="0" distR="0">
            <wp:extent cx="572770" cy="128270"/>
            <wp:effectExtent l="0" t="0" r="0" b="508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 cy="128270"/>
                    </a:xfrm>
                    <a:prstGeom prst="rect">
                      <a:avLst/>
                    </a:prstGeom>
                    <a:noFill/>
                    <a:ln>
                      <a:noFill/>
                    </a:ln>
                  </pic:spPr>
                </pic:pic>
              </a:graphicData>
            </a:graphic>
          </wp:inline>
        </w:drawing>
      </w:r>
      <w:r w:rsidRPr="00A62AF2">
        <w:rPr>
          <w:rFonts w:ascii="Arial" w:hAnsi="Arial" w:cs="Arial"/>
          <w:sz w:val="20"/>
          <w:szCs w:val="20"/>
        </w:rPr>
        <w:t xml:space="preserve">  благодарит Вас за приобретение данного </w:t>
      </w:r>
      <w:r w:rsidR="00B50BD8">
        <w:rPr>
          <w:rFonts w:ascii="Arial" w:hAnsi="Arial" w:cs="Arial"/>
          <w:sz w:val="20"/>
          <w:szCs w:val="20"/>
        </w:rPr>
        <w:t>мотоблока</w:t>
      </w:r>
      <w:r w:rsidRPr="00A62AF2">
        <w:rPr>
          <w:rFonts w:ascii="Arial" w:hAnsi="Arial" w:cs="Arial"/>
          <w:sz w:val="20"/>
          <w:szCs w:val="20"/>
        </w:rPr>
        <w:t xml:space="preserve">. Изделия под торговой маркой   </w:t>
      </w:r>
      <w:r w:rsidR="00FF57CB" w:rsidRPr="00E7369A">
        <w:rPr>
          <w:rFonts w:ascii="Arial" w:hAnsi="Arial" w:cs="Arial"/>
          <w:noProof/>
          <w:sz w:val="20"/>
          <w:szCs w:val="20"/>
          <w:lang w:bidi="ar-SA"/>
        </w:rPr>
        <w:drawing>
          <wp:inline distT="0" distB="0" distL="0" distR="0">
            <wp:extent cx="572770" cy="128270"/>
            <wp:effectExtent l="0" t="0" r="0" b="508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 cy="128270"/>
                    </a:xfrm>
                    <a:prstGeom prst="rect">
                      <a:avLst/>
                    </a:prstGeom>
                    <a:noFill/>
                    <a:ln>
                      <a:noFill/>
                    </a:ln>
                  </pic:spPr>
                </pic:pic>
              </a:graphicData>
            </a:graphic>
          </wp:inline>
        </w:drawing>
      </w:r>
      <w:r w:rsidR="00B50BD8">
        <w:rPr>
          <w:rFonts w:ascii="Arial" w:hAnsi="Arial" w:cs="Arial"/>
          <w:sz w:val="20"/>
          <w:szCs w:val="20"/>
        </w:rPr>
        <w:t xml:space="preserve"> </w:t>
      </w:r>
      <w:r w:rsidRPr="00A62AF2">
        <w:rPr>
          <w:rFonts w:ascii="Arial" w:hAnsi="Arial" w:cs="Arial"/>
          <w:sz w:val="20"/>
          <w:szCs w:val="20"/>
        </w:rPr>
        <w:t>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B50BD8">
        <w:rPr>
          <w:rFonts w:ascii="Arial" w:hAnsi="Arial" w:cs="Arial"/>
          <w:sz w:val="20"/>
          <w:szCs w:val="20"/>
        </w:rPr>
        <w:t>, комплектация</w:t>
      </w:r>
      <w:r w:rsidRPr="00A62AF2">
        <w:rPr>
          <w:rFonts w:ascii="Arial" w:hAnsi="Arial" w:cs="Arial"/>
          <w:sz w:val="20"/>
          <w:szCs w:val="20"/>
        </w:rPr>
        <w:t xml:space="preserve"> и дизайн могут быть изменены без предварительного уведомления.</w:t>
      </w:r>
    </w:p>
    <w:p w:rsidR="00A62AF2" w:rsidRDefault="00A62AF2" w:rsidP="00D84FCE">
      <w:pPr>
        <w:tabs>
          <w:tab w:val="left" w:pos="10585"/>
        </w:tabs>
        <w:ind w:left="851" w:right="567"/>
        <w:jc w:val="both"/>
        <w:rPr>
          <w:rFonts w:ascii="Arial" w:hAnsi="Arial" w:cs="Arial"/>
          <w:sz w:val="20"/>
          <w:szCs w:val="20"/>
        </w:rPr>
      </w:pPr>
      <w:r w:rsidRPr="00A62AF2">
        <w:rPr>
          <w:rFonts w:ascii="Arial" w:hAnsi="Arial" w:cs="Arial"/>
          <w:b/>
          <w:sz w:val="20"/>
          <w:szCs w:val="20"/>
        </w:rPr>
        <w:t>ВНИМАНИЕ!</w:t>
      </w:r>
      <w:r w:rsidRPr="00A62AF2">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B50BD8" w:rsidRPr="00B50BD8" w:rsidRDefault="00B50BD8" w:rsidP="00D84FCE">
      <w:pPr>
        <w:ind w:left="851" w:right="567"/>
        <w:contextualSpacing/>
        <w:jc w:val="both"/>
        <w:rPr>
          <w:rFonts w:ascii="Arial" w:hAnsi="Arial" w:cs="Arial"/>
          <w:sz w:val="20"/>
          <w:szCs w:val="20"/>
        </w:rPr>
      </w:pPr>
      <w:r w:rsidRPr="00B50BD8">
        <w:rPr>
          <w:rFonts w:ascii="Arial" w:hAnsi="Arial" w:cs="Arial"/>
          <w:sz w:val="20"/>
          <w:szCs w:val="20"/>
        </w:rPr>
        <w:t xml:space="preserve">Пожалуйста, обратите Ваше внимание на то, что эффективная и безопасная работа, а также надлежащее техническое обслуживание возможно только после внимательного изучения Вами данного Руководства по эксплуатации. </w:t>
      </w:r>
    </w:p>
    <w:p w:rsidR="00B50BD8" w:rsidRPr="00D84FCE" w:rsidRDefault="00B50BD8" w:rsidP="00D84FCE">
      <w:pPr>
        <w:tabs>
          <w:tab w:val="left" w:pos="10585"/>
        </w:tabs>
        <w:ind w:left="851" w:right="567"/>
        <w:jc w:val="both"/>
        <w:rPr>
          <w:rFonts w:ascii="Arial" w:hAnsi="Arial" w:cs="Arial"/>
          <w:sz w:val="20"/>
          <w:szCs w:val="20"/>
        </w:rPr>
      </w:pPr>
      <w:r w:rsidRPr="00B50BD8">
        <w:rPr>
          <w:rFonts w:ascii="Arial" w:hAnsi="Arial" w:cs="Arial"/>
          <w:sz w:val="20"/>
          <w:szCs w:val="20"/>
        </w:rPr>
        <w:t>Данное «Руководство по эксплуатации» описывает эксплуатацию и техническое обслуживание изделия и является неотъемлемой частью комплекта поставки. Для обеспечения безотказной работы изделия просим Вас перед вводом в эксплуатацию внимательно ознакомиться с настоящим Руководством по эксплуатации, точно соблюдать правила техники безопасности, инструкции по эксплуатации и техническому обслуживанию. Бережно храните данное Руководство по эксплуатации и обращайтесь к нему в случае возникновения вопросов по эксплуатации, хранению и транспортировке изделия. В то же время следует понимать, что Руководство по эксплуатации не описывает абсолютно все ситуации, возможные при применении мотоблока. В случае возникновения ситуаций, не описанных в данном Руководстве по эксплуатации, обратитесь в ближайший сервисный центр. Мы постоянно работаем над усовершенствованием и, в связи с этим, оставляем за собой право на внесение изменений, не затрагивающих основные принципы управления, как во внешний вид, конструкцию и оснащения изделия, так и в содержание данного Руководства по эксплуатации без уведомления потребителей. Все возможные изменения будут направлены на ул</w:t>
      </w:r>
      <w:r w:rsidR="00D84FCE">
        <w:rPr>
          <w:rFonts w:ascii="Arial" w:hAnsi="Arial" w:cs="Arial"/>
          <w:sz w:val="20"/>
          <w:szCs w:val="20"/>
        </w:rPr>
        <w:t>учшение и модернизацию изделия.</w:t>
      </w:r>
    </w:p>
    <w:p w:rsidR="00A62AF2" w:rsidRPr="00A62AF2" w:rsidRDefault="00D84FCE" w:rsidP="00A62AF2">
      <w:pPr>
        <w:spacing w:before="101"/>
        <w:ind w:left="603"/>
        <w:outlineLvl w:val="0"/>
        <w:rPr>
          <w:rFonts w:ascii="Arial" w:eastAsiaTheme="minorEastAsia" w:hAnsi="Arial" w:cs="Arial"/>
          <w:b/>
          <w:noProof/>
          <w:color w:val="A6A6A6" w:themeColor="background1" w:themeShade="A6"/>
          <w:sz w:val="24"/>
          <w:szCs w:val="24"/>
          <w:lang w:eastAsia="zh-CN" w:bidi="ar-SA"/>
        </w:rPr>
      </w:pPr>
      <w:r w:rsidRPr="00A62AF2">
        <w:rPr>
          <w:rFonts w:ascii="Arial" w:eastAsia="Arial Narrow" w:hAnsi="Arial" w:cs="Arial"/>
          <w:b/>
          <w:noProof/>
          <w:sz w:val="24"/>
          <w:szCs w:val="24"/>
          <w:lang w:bidi="ar-SA"/>
        </w:rPr>
        <mc:AlternateContent>
          <mc:Choice Requires="wps">
            <w:drawing>
              <wp:anchor distT="4294967295" distB="4294967295" distL="114300" distR="114300" simplePos="0" relativeHeight="251879936" behindDoc="0" locked="0" layoutInCell="1" allowOverlap="1" wp14:anchorId="59E456F7" wp14:editId="27E927DC">
                <wp:simplePos x="0" y="0"/>
                <wp:positionH relativeFrom="column">
                  <wp:posOffset>3622675</wp:posOffset>
                </wp:positionH>
                <wp:positionV relativeFrom="paragraph">
                  <wp:posOffset>164465</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26B114" id="Прямая соединительная линия 134" o:spid="_x0000_s1026" style="position:absolute;z-index:25187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5.25pt,12.95pt" to="753.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" strokecolor="#a6a6a6" strokeweight="2.25pt">
                <o:lock v:ext="edit" shapetype="f"/>
              </v:line>
            </w:pict>
          </mc:Fallback>
        </mc:AlternateContent>
      </w:r>
      <w:r w:rsidR="00A62AF2" w:rsidRPr="00A62AF2">
        <w:rPr>
          <w:rFonts w:ascii="Arial" w:eastAsia="Arial Narrow" w:hAnsi="Arial" w:cs="Arial"/>
          <w:b/>
          <w:noProof/>
          <w:color w:val="A6A6A6" w:themeColor="background1" w:themeShade="A6"/>
          <w:sz w:val="24"/>
          <w:szCs w:val="24"/>
          <w:lang w:bidi="ar-SA"/>
        </w:rPr>
        <w:t>ОБЛАСТЬ ПРИМЕНЕНИЯ И НАЗНАЧЕНИЕ.</w:t>
      </w:r>
    </w:p>
    <w:p w:rsidR="00B50BD8" w:rsidRPr="00B50BD8" w:rsidRDefault="00B50BD8" w:rsidP="00D84FCE">
      <w:pPr>
        <w:pStyle w:val="a5"/>
        <w:widowControl/>
        <w:autoSpaceDE/>
        <w:autoSpaceDN/>
        <w:ind w:left="851" w:right="567" w:firstLine="0"/>
        <w:contextualSpacing/>
        <w:jc w:val="both"/>
        <w:rPr>
          <w:rFonts w:ascii="Arial" w:hAnsi="Arial" w:cs="Arial"/>
          <w:sz w:val="20"/>
          <w:szCs w:val="20"/>
        </w:rPr>
      </w:pPr>
      <w:r w:rsidRPr="00B50BD8">
        <w:rPr>
          <w:rFonts w:ascii="Arial" w:hAnsi="Arial" w:cs="Arial"/>
          <w:sz w:val="20"/>
          <w:szCs w:val="20"/>
        </w:rPr>
        <w:t>Мотоблок представляет собой сельскохозяйственную машину для обработки и рыхления почвы в садах и на приусадебных участках, в комплекте со сменным оборудованием мотоблок может бороновать, нарезать и прочищать борозды, окучивать и выкапывать корнеплоды, косить, перевозить грузы и т. д.</w:t>
      </w:r>
    </w:p>
    <w:p w:rsidR="00B50BD8" w:rsidRPr="00B50BD8" w:rsidRDefault="00B50BD8" w:rsidP="00D84FCE">
      <w:pPr>
        <w:pStyle w:val="a5"/>
        <w:widowControl/>
        <w:autoSpaceDE/>
        <w:autoSpaceDN/>
        <w:ind w:left="851" w:right="567" w:firstLine="0"/>
        <w:contextualSpacing/>
        <w:jc w:val="both"/>
        <w:rPr>
          <w:rFonts w:ascii="Arial" w:hAnsi="Arial" w:cs="Arial"/>
          <w:sz w:val="20"/>
          <w:szCs w:val="20"/>
        </w:rPr>
      </w:pPr>
      <w:r w:rsidRPr="00B50BD8">
        <w:rPr>
          <w:rFonts w:ascii="Arial" w:hAnsi="Arial" w:cs="Arial"/>
          <w:sz w:val="20"/>
          <w:szCs w:val="20"/>
        </w:rPr>
        <w:lastRenderedPageBreak/>
        <w:t>В качестве силового агрегата на мотоблоке используется одноцилиндровый четырехтактный карбюраторный бензиновый двигатель с воздушным охлаждением.</w:t>
      </w:r>
    </w:p>
    <w:p w:rsidR="00B50BD8" w:rsidRPr="00B50BD8" w:rsidRDefault="00B50BD8" w:rsidP="00D84FCE">
      <w:pPr>
        <w:pStyle w:val="a5"/>
        <w:widowControl/>
        <w:autoSpaceDE/>
        <w:autoSpaceDN/>
        <w:ind w:left="851" w:right="567" w:firstLine="0"/>
        <w:contextualSpacing/>
        <w:jc w:val="both"/>
        <w:rPr>
          <w:rFonts w:ascii="Arial" w:hAnsi="Arial" w:cs="Arial"/>
          <w:sz w:val="20"/>
          <w:szCs w:val="20"/>
        </w:rPr>
      </w:pPr>
      <w:r w:rsidRPr="00B50BD8">
        <w:rPr>
          <w:rFonts w:ascii="Arial" w:hAnsi="Arial" w:cs="Arial"/>
          <w:sz w:val="20"/>
          <w:szCs w:val="20"/>
        </w:rPr>
        <w:t xml:space="preserve">В качестве трансмиссии используется механический, шестеренчато-цепной редуктор в чугунном корпусе с масляной ванной. </w:t>
      </w:r>
    </w:p>
    <w:p w:rsidR="00B50BD8" w:rsidRPr="00B50BD8" w:rsidRDefault="00B50BD8" w:rsidP="00D84FCE">
      <w:pPr>
        <w:pStyle w:val="a5"/>
        <w:widowControl/>
        <w:autoSpaceDE/>
        <w:autoSpaceDN/>
        <w:ind w:left="851" w:right="567" w:firstLine="0"/>
        <w:contextualSpacing/>
        <w:jc w:val="both"/>
        <w:rPr>
          <w:rFonts w:ascii="Arial" w:hAnsi="Arial" w:cs="Arial"/>
          <w:sz w:val="20"/>
          <w:szCs w:val="20"/>
        </w:rPr>
      </w:pPr>
      <w:r w:rsidRPr="00B50BD8">
        <w:rPr>
          <w:rFonts w:ascii="Arial" w:hAnsi="Arial" w:cs="Arial"/>
          <w:sz w:val="20"/>
          <w:szCs w:val="20"/>
        </w:rPr>
        <w:t>Предприятие-изготовитель в процессе серийного производства может самостоятельно и без предварительных уведомлений вносить изменения в конструкцию мотоблока, которые направлены на его улучшение и модернизацию.</w:t>
      </w:r>
    </w:p>
    <w:p w:rsidR="00B50BD8" w:rsidRPr="00B50BD8" w:rsidRDefault="00B50BD8" w:rsidP="00D84FCE">
      <w:pPr>
        <w:pStyle w:val="a5"/>
        <w:widowControl/>
        <w:autoSpaceDE/>
        <w:autoSpaceDN/>
        <w:ind w:left="851" w:right="567" w:firstLine="0"/>
        <w:contextualSpacing/>
        <w:jc w:val="both"/>
        <w:rPr>
          <w:rFonts w:ascii="Arial" w:hAnsi="Arial" w:cs="Arial"/>
          <w:sz w:val="20"/>
          <w:szCs w:val="20"/>
        </w:rPr>
      </w:pPr>
      <w:r w:rsidRPr="00B50BD8">
        <w:rPr>
          <w:rFonts w:ascii="Arial" w:hAnsi="Arial" w:cs="Arial"/>
          <w:sz w:val="20"/>
          <w:szCs w:val="20"/>
        </w:rPr>
        <w:t>При изменении пользователем конструкции (описанных в пункте 4 данной инструкции) мотоблока, предприятие-изготовитель не несет ответственности за возникшие, в связи с этим, последствия и снимает с себя ответственность гарантийного обслуживания.</w:t>
      </w:r>
    </w:p>
    <w:p w:rsidR="00D84FCE" w:rsidRPr="00A62AF2" w:rsidRDefault="00D84FCE" w:rsidP="00D84FCE">
      <w:pPr>
        <w:spacing w:before="101"/>
        <w:ind w:left="603"/>
        <w:outlineLvl w:val="0"/>
        <w:rPr>
          <w:rFonts w:ascii="Arial" w:eastAsia="Arial Narrow" w:hAnsi="Arial" w:cs="Arial"/>
          <w:b/>
          <w:color w:val="808285"/>
          <w:sz w:val="24"/>
          <w:szCs w:val="24"/>
        </w:rPr>
      </w:pPr>
      <w:r w:rsidRPr="00A62AF2">
        <w:rPr>
          <w:rFonts w:ascii="Arial" w:eastAsia="Arial Narrow" w:hAnsi="Arial" w:cs="Arial"/>
          <w:b/>
          <w:noProof/>
          <w:sz w:val="24"/>
          <w:szCs w:val="24"/>
          <w:lang w:bidi="ar-SA"/>
        </w:rPr>
        <mc:AlternateContent>
          <mc:Choice Requires="wps">
            <w:drawing>
              <wp:anchor distT="4294967295" distB="4294967295" distL="114300" distR="114300" simplePos="0" relativeHeight="251991552" behindDoc="0" locked="0" layoutInCell="1" allowOverlap="1" wp14:anchorId="6E622363" wp14:editId="45F48287">
                <wp:simplePos x="0" y="0"/>
                <wp:positionH relativeFrom="column">
                  <wp:posOffset>3365500</wp:posOffset>
                </wp:positionH>
                <wp:positionV relativeFrom="paragraph">
                  <wp:posOffset>158750</wp:posOffset>
                </wp:positionV>
                <wp:extent cx="5943600" cy="0"/>
                <wp:effectExtent l="0" t="19050" r="1905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F85573" id="Прямая соединительная линия 5" o:spid="_x0000_s1026" style="position:absolute;z-index:25199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2.5pt" to="73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p3DAIAAM0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" strokecolor="#a6a6a6" strokeweight="2.25pt">
                <o:lock v:ext="edit" shapetype="f"/>
              </v:line>
            </w:pict>
          </mc:Fallback>
        </mc:AlternateContent>
      </w:r>
      <w:r>
        <w:rPr>
          <w:rFonts w:ascii="Arial" w:eastAsia="Arial Narrow" w:hAnsi="Arial" w:cs="Arial"/>
          <w:b/>
          <w:color w:val="808285"/>
          <w:sz w:val="24"/>
          <w:szCs w:val="24"/>
        </w:rPr>
        <w:t>ПРАВИЛА ТЕХНИКИ БЕЗОПАСНОСТИ</w:t>
      </w:r>
      <w:r w:rsidRPr="00A62AF2">
        <w:rPr>
          <w:rFonts w:ascii="Arial" w:eastAsia="Arial Narrow" w:hAnsi="Arial" w:cs="Arial"/>
          <w:b/>
          <w:color w:val="808285"/>
          <w:sz w:val="24"/>
          <w:szCs w:val="24"/>
        </w:rPr>
        <w:t>.</w:t>
      </w:r>
    </w:p>
    <w:p w:rsidR="00D84FCE" w:rsidRDefault="00D84FCE" w:rsidP="001011D3">
      <w:pPr>
        <w:ind w:left="851" w:right="567"/>
        <w:jc w:val="both"/>
        <w:rPr>
          <w:rFonts w:ascii="Arial" w:hAnsi="Arial" w:cs="Arial"/>
          <w:sz w:val="20"/>
          <w:szCs w:val="20"/>
        </w:rPr>
      </w:pPr>
      <w:r w:rsidRPr="00D84FCE">
        <w:rPr>
          <w:rFonts w:ascii="Arial" w:hAnsi="Arial" w:cs="Arial"/>
          <w:sz w:val="20"/>
          <w:szCs w:val="20"/>
        </w:rPr>
        <w:t xml:space="preserve">Прочтите внимательно </w:t>
      </w:r>
      <w:r w:rsidRPr="001011D3">
        <w:rPr>
          <w:rFonts w:ascii="Arial" w:hAnsi="Arial" w:cs="Arial"/>
          <w:b/>
          <w:sz w:val="20"/>
          <w:szCs w:val="20"/>
        </w:rPr>
        <w:t xml:space="preserve">правила безопасности </w:t>
      </w:r>
      <w:r w:rsidRPr="00D84FCE">
        <w:rPr>
          <w:rFonts w:ascii="Arial" w:hAnsi="Arial" w:cs="Arial"/>
          <w:sz w:val="20"/>
          <w:szCs w:val="20"/>
        </w:rPr>
        <w:t>и следуйте изложенным в них указаниям. Не соблюдение приведенных ниже правил может привести к се</w:t>
      </w:r>
      <w:r w:rsidR="001011D3">
        <w:rPr>
          <w:rFonts w:ascii="Arial" w:hAnsi="Arial" w:cs="Arial"/>
          <w:sz w:val="20"/>
          <w:szCs w:val="20"/>
        </w:rPr>
        <w:t>рьезным травмам.</w:t>
      </w:r>
    </w:p>
    <w:p w:rsidR="001011D3" w:rsidRPr="00D84FCE" w:rsidRDefault="001011D3" w:rsidP="001011D3">
      <w:pPr>
        <w:ind w:left="851" w:right="567"/>
        <w:jc w:val="both"/>
        <w:rPr>
          <w:rFonts w:ascii="Arial" w:hAnsi="Arial" w:cs="Arial"/>
          <w:sz w:val="20"/>
          <w:szCs w:val="20"/>
        </w:rPr>
      </w:pP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В целях безопасности лица моложе 18 лет, а также люди, не ознакомившиеся с данными правилами, не должны пользоваться мотоблоком.</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Используйте мотоблок только по его прямому назначению, указанному в Руководстве по эксплуатации.</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Если Вы не имеете навыков в работе с мотоблоком, настоятельно рекомендуется предварительно проконсультироваться у специалиста. </w:t>
      </w:r>
    </w:p>
    <w:p w:rsidR="00D84FCE" w:rsidRPr="00D84FCE" w:rsidRDefault="00D84FCE" w:rsidP="00D84FCE">
      <w:pPr>
        <w:pStyle w:val="a5"/>
        <w:widowControl/>
        <w:numPr>
          <w:ilvl w:val="1"/>
          <w:numId w:val="18"/>
        </w:numPr>
        <w:adjustRightInd w:val="0"/>
        <w:ind w:left="851" w:right="567" w:firstLine="0"/>
        <w:contextualSpacing/>
        <w:jc w:val="both"/>
        <w:rPr>
          <w:rFonts w:ascii="Arial" w:hAnsi="Arial" w:cs="Arial"/>
          <w:sz w:val="20"/>
          <w:szCs w:val="20"/>
        </w:rPr>
      </w:pPr>
      <w:r w:rsidRPr="00D84FCE">
        <w:rPr>
          <w:rFonts w:ascii="Arial" w:hAnsi="Arial" w:cs="Arial"/>
          <w:sz w:val="20"/>
          <w:szCs w:val="20"/>
        </w:rPr>
        <w:t xml:space="preserve">Мотоблок не предназначен для использования лицами (включая детей) с пониженными физическими, чувственными или умственными </w:t>
      </w:r>
      <w:r w:rsidR="00242A62" w:rsidRPr="00D84FCE">
        <w:rPr>
          <w:rFonts w:ascii="Arial" w:hAnsi="Arial" w:cs="Arial"/>
          <w:sz w:val="20"/>
          <w:szCs w:val="20"/>
        </w:rPr>
        <w:t>способностями,</w:t>
      </w:r>
      <w:r w:rsidRPr="00D84FCE">
        <w:rPr>
          <w:rFonts w:ascii="Arial" w:hAnsi="Arial" w:cs="Arial"/>
          <w:sz w:val="20"/>
          <w:szCs w:val="20"/>
        </w:rPr>
        <w:t xml:space="preserve"> или при отсутствии у них опыта или знаний, если они не находятся под контролем или не проинструктированы об использовании мотоблока лицом, ответственным за их безопасность. </w:t>
      </w:r>
    </w:p>
    <w:p w:rsidR="00D84FCE" w:rsidRPr="00D84FCE" w:rsidRDefault="00D84FCE" w:rsidP="00D84FCE">
      <w:pPr>
        <w:pStyle w:val="a5"/>
        <w:widowControl/>
        <w:numPr>
          <w:ilvl w:val="1"/>
          <w:numId w:val="18"/>
        </w:numPr>
        <w:adjustRightInd w:val="0"/>
        <w:ind w:left="851" w:right="567" w:firstLine="0"/>
        <w:contextualSpacing/>
        <w:jc w:val="both"/>
        <w:rPr>
          <w:rFonts w:ascii="Arial" w:hAnsi="Arial" w:cs="Arial"/>
          <w:sz w:val="20"/>
          <w:szCs w:val="20"/>
        </w:rPr>
      </w:pPr>
      <w:r w:rsidRPr="00D84FCE">
        <w:rPr>
          <w:rFonts w:ascii="Arial" w:hAnsi="Arial" w:cs="Arial"/>
          <w:sz w:val="20"/>
          <w:szCs w:val="20"/>
        </w:rPr>
        <w:t xml:space="preserve">Дети до 18 лет должны находиться под контролем для недопущения игры с мотоблоком. </w:t>
      </w:r>
    </w:p>
    <w:p w:rsidR="00D84FCE" w:rsidRPr="00D84FCE" w:rsidRDefault="00D84FCE" w:rsidP="00D84FCE">
      <w:pPr>
        <w:adjustRightInd w:val="0"/>
        <w:ind w:left="851" w:hanging="567"/>
        <w:jc w:val="both"/>
        <w:rPr>
          <w:rFonts w:ascii="Arial" w:hAnsi="Arial" w:cs="Arial"/>
          <w:sz w:val="20"/>
          <w:szCs w:val="20"/>
        </w:rPr>
      </w:pPr>
    </w:p>
    <w:tbl>
      <w:tblPr>
        <w:tblStyle w:val="af1"/>
        <w:tblW w:w="0" w:type="auto"/>
        <w:tblInd w:w="544" w:type="dxa"/>
        <w:tblLook w:val="04A0" w:firstRow="1" w:lastRow="0" w:firstColumn="1" w:lastColumn="0" w:noHBand="0" w:noVBand="1"/>
      </w:tblPr>
      <w:tblGrid>
        <w:gridCol w:w="966"/>
        <w:gridCol w:w="9780"/>
      </w:tblGrid>
      <w:tr w:rsidR="00D84FCE" w:rsidRPr="00D84FCE" w:rsidTr="00D84FCE">
        <w:tc>
          <w:tcPr>
            <w:tcW w:w="557"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pStyle w:val="a5"/>
              <w:adjustRightInd w:val="0"/>
              <w:ind w:left="-10" w:firstLine="10"/>
              <w:jc w:val="center"/>
              <w:rPr>
                <w:rFonts w:ascii="Arial" w:hAnsi="Arial" w:cs="Arial"/>
                <w:sz w:val="20"/>
                <w:szCs w:val="20"/>
              </w:rPr>
            </w:pPr>
            <w:r w:rsidRPr="00D84FCE">
              <w:rPr>
                <w:rFonts w:ascii="Arial" w:hAnsi="Arial" w:cs="Arial"/>
                <w:noProof/>
                <w:sz w:val="20"/>
                <w:szCs w:val="20"/>
                <w:lang w:bidi="ar-SA"/>
              </w:rPr>
              <w:lastRenderedPageBreak/>
              <w:drawing>
                <wp:inline distT="0" distB="0" distL="0" distR="0" wp14:anchorId="12F1EF40" wp14:editId="66741C60">
                  <wp:extent cx="450077" cy="450077"/>
                  <wp:effectExtent l="19050" t="0" r="712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780" w:type="dxa"/>
            <w:tcBorders>
              <w:top w:val="single" w:sz="18" w:space="0" w:color="auto"/>
              <w:left w:val="single" w:sz="18" w:space="0" w:color="auto"/>
              <w:bottom w:val="single" w:sz="18" w:space="0" w:color="auto"/>
              <w:right w:val="single" w:sz="18" w:space="0" w:color="auto"/>
            </w:tcBorders>
          </w:tcPr>
          <w:p w:rsidR="00D84FCE" w:rsidRPr="00D84FCE" w:rsidRDefault="00D84FCE" w:rsidP="00D84FCE">
            <w:pPr>
              <w:adjustRightInd w:val="0"/>
              <w:jc w:val="both"/>
              <w:rPr>
                <w:rFonts w:ascii="Arial" w:hAnsi="Arial" w:cs="Arial"/>
                <w:sz w:val="20"/>
                <w:szCs w:val="20"/>
              </w:rPr>
            </w:pPr>
            <w:r w:rsidRPr="00D84FCE">
              <w:rPr>
                <w:rFonts w:ascii="Arial" w:hAnsi="Arial" w:cs="Arial"/>
                <w:sz w:val="20"/>
                <w:szCs w:val="20"/>
              </w:rPr>
              <w:t xml:space="preserve">Внимание! При работе с мотоблоком соблюдайте все правила техники безопасности для того, чтобы уменьшить риск возникновения пожара, поражения электрическим током или получения травмы. Тщательно следуйте правилам безопасности во избежание ситуаций, которые создают потенциальную опасность для вас и окружающих. </w:t>
            </w:r>
          </w:p>
        </w:tc>
      </w:tr>
    </w:tbl>
    <w:p w:rsidR="00D84FCE" w:rsidRPr="00D84FCE" w:rsidRDefault="00D84FCE" w:rsidP="00D84FCE">
      <w:pPr>
        <w:adjustRightInd w:val="0"/>
        <w:rPr>
          <w:rFonts w:ascii="Arial" w:hAnsi="Arial" w:cs="Arial"/>
          <w:sz w:val="20"/>
          <w:szCs w:val="20"/>
        </w:rPr>
      </w:pPr>
    </w:p>
    <w:p w:rsidR="00D84FCE" w:rsidRPr="001011D3" w:rsidRDefault="00D84FCE" w:rsidP="00D84FCE">
      <w:pPr>
        <w:pStyle w:val="a5"/>
        <w:widowControl/>
        <w:adjustRightInd w:val="0"/>
        <w:spacing w:after="11"/>
        <w:ind w:left="851" w:right="567" w:firstLine="0"/>
        <w:contextualSpacing/>
        <w:jc w:val="both"/>
        <w:rPr>
          <w:rFonts w:ascii="Arial" w:hAnsi="Arial" w:cs="Arial"/>
          <w:b/>
          <w:sz w:val="20"/>
          <w:szCs w:val="20"/>
        </w:rPr>
      </w:pPr>
      <w:r w:rsidRPr="001011D3">
        <w:rPr>
          <w:rFonts w:ascii="Arial" w:hAnsi="Arial" w:cs="Arial"/>
          <w:b/>
          <w:sz w:val="20"/>
          <w:szCs w:val="20"/>
        </w:rPr>
        <w:t xml:space="preserve">Рабочее пространство </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Помните! Вы несете ответственность за безопасность на месте проверки, пуска в эксплуатацию и проведения работ!</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Ознакомьтесь с окружающей обстановкой вокруг рабочего пространства. Проверьте наличие возможных опасностей, которые могут быть не слышимы из-за шума механизмов.</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Следите, чтобы поблизости не было посторонних людей (особенно детей) и животных. Работайте только в условиях хорошей видимости, или обеспечьте рабочее пространство достаточной освещенностью.</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Соблюдайте тишину в общепринятое время для отдыха.</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Не следует работать в одиночестве; помощник оператора мотоблока всегда должен находиться поблизости, чтобы оказать первую помощь при возможном несчастном случае.</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Посторонние лица должны находиться на расстоянии не менее 20 метров от работающего изделия. </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Тщательно осмотреть рабочий участок, и освободить его от посторонних предметов, включая осколки стекла, куски проволоки, арматуру, камни и т.д., т.к. они могут повредить изделие или нанести травму пользователю и окружающим.</w:t>
      </w:r>
    </w:p>
    <w:p w:rsidR="00D84FCE" w:rsidRPr="00D84FCE" w:rsidRDefault="00D84FCE" w:rsidP="00D84FCE">
      <w:pPr>
        <w:pStyle w:val="a5"/>
        <w:adjustRightInd w:val="0"/>
        <w:ind w:left="851"/>
        <w:jc w:val="both"/>
        <w:rPr>
          <w:rFonts w:ascii="Arial" w:hAnsi="Arial" w:cs="Arial"/>
          <w:sz w:val="20"/>
          <w:szCs w:val="20"/>
        </w:rPr>
      </w:pPr>
    </w:p>
    <w:tbl>
      <w:tblPr>
        <w:tblStyle w:val="af1"/>
        <w:tblW w:w="0" w:type="auto"/>
        <w:tblInd w:w="544" w:type="dxa"/>
        <w:tblLook w:val="04A0" w:firstRow="1" w:lastRow="0" w:firstColumn="1" w:lastColumn="0" w:noHBand="0" w:noVBand="1"/>
      </w:tblPr>
      <w:tblGrid>
        <w:gridCol w:w="966"/>
        <w:gridCol w:w="9780"/>
      </w:tblGrid>
      <w:tr w:rsidR="00D84FCE" w:rsidRPr="00D84FCE" w:rsidTr="00D84FCE">
        <w:tc>
          <w:tcPr>
            <w:tcW w:w="557"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pStyle w:val="a5"/>
              <w:adjustRightInd w:val="0"/>
              <w:ind w:left="-10" w:firstLine="10"/>
              <w:jc w:val="center"/>
              <w:rPr>
                <w:rFonts w:ascii="Arial" w:hAnsi="Arial" w:cs="Arial"/>
                <w:sz w:val="20"/>
                <w:szCs w:val="20"/>
              </w:rPr>
            </w:pPr>
            <w:r w:rsidRPr="00D84FCE">
              <w:rPr>
                <w:rFonts w:ascii="Arial" w:hAnsi="Arial" w:cs="Arial"/>
                <w:noProof/>
                <w:sz w:val="20"/>
                <w:szCs w:val="20"/>
                <w:lang w:bidi="ar-SA"/>
              </w:rPr>
              <w:drawing>
                <wp:inline distT="0" distB="0" distL="0" distR="0" wp14:anchorId="0F717C93" wp14:editId="0FC4C3E2">
                  <wp:extent cx="450077" cy="450077"/>
                  <wp:effectExtent l="19050" t="0" r="7123"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780"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adjustRightInd w:val="0"/>
              <w:jc w:val="both"/>
              <w:rPr>
                <w:rFonts w:ascii="Arial" w:hAnsi="Arial" w:cs="Arial"/>
                <w:sz w:val="20"/>
                <w:szCs w:val="20"/>
              </w:rPr>
            </w:pPr>
            <w:r w:rsidRPr="00D84FCE">
              <w:rPr>
                <w:rFonts w:ascii="Arial" w:hAnsi="Arial" w:cs="Arial"/>
                <w:sz w:val="20"/>
                <w:szCs w:val="20"/>
              </w:rPr>
              <w:t>Внимание! Запрещается эксплуатация мотоблока по дорогам общего пользования!</w:t>
            </w:r>
          </w:p>
        </w:tc>
      </w:tr>
    </w:tbl>
    <w:p w:rsidR="00D84FCE" w:rsidRPr="00D84FCE" w:rsidRDefault="00D84FCE" w:rsidP="00D84FCE">
      <w:pPr>
        <w:adjustRightInd w:val="0"/>
        <w:rPr>
          <w:rFonts w:ascii="Arial" w:hAnsi="Arial" w:cs="Arial"/>
          <w:sz w:val="20"/>
          <w:szCs w:val="20"/>
        </w:rPr>
      </w:pPr>
    </w:p>
    <w:p w:rsidR="00D84FCE" w:rsidRPr="001011D3" w:rsidRDefault="00D84FCE" w:rsidP="00D84FCE">
      <w:pPr>
        <w:pStyle w:val="a5"/>
        <w:widowControl/>
        <w:adjustRightInd w:val="0"/>
        <w:spacing w:after="11"/>
        <w:ind w:left="851" w:right="567" w:firstLine="0"/>
        <w:contextualSpacing/>
        <w:jc w:val="both"/>
        <w:rPr>
          <w:rFonts w:ascii="Arial" w:hAnsi="Arial" w:cs="Arial"/>
          <w:b/>
          <w:sz w:val="20"/>
          <w:szCs w:val="20"/>
        </w:rPr>
      </w:pPr>
      <w:r w:rsidRPr="001011D3">
        <w:rPr>
          <w:rFonts w:ascii="Arial" w:hAnsi="Arial" w:cs="Arial"/>
          <w:b/>
          <w:sz w:val="20"/>
          <w:szCs w:val="20"/>
        </w:rPr>
        <w:t xml:space="preserve">Визуальный контроль </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Каждый раз перед использованием мотоблока производите его наружный осмотр на предмет отсутствия повреждений, надежности крепления узлов и деталей.</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lastRenderedPageBreak/>
        <w:t>Следует обратить особое внимание на следующее: отсутствие протечек топлива;  уровень масла в двигателе и редукторе; крепление подвижных механизмов, особенно фрезы; плавность работы рычага газа и блокировку этого рычага. Следует проверить, чисты и сухи ли рукоятки управления.</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Проверяйте уровень масла в двигателе и редукторе. </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В целях охраны окружающей среды следует обращать внимание на то, чтобы ни топливо, ни масло не попадало на почву.</w:t>
      </w:r>
    </w:p>
    <w:p w:rsidR="00D84FCE" w:rsidRP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Неисправный мотоблок использоваться не должен!</w:t>
      </w:r>
    </w:p>
    <w:p w:rsidR="00D84FCE" w:rsidRPr="00D84FCE" w:rsidRDefault="00D84FCE" w:rsidP="00D84FCE">
      <w:pPr>
        <w:pStyle w:val="a5"/>
        <w:adjustRightInd w:val="0"/>
        <w:ind w:left="851" w:hanging="567"/>
        <w:rPr>
          <w:rFonts w:ascii="Arial" w:hAnsi="Arial" w:cs="Arial"/>
          <w:sz w:val="20"/>
          <w:szCs w:val="20"/>
        </w:rPr>
      </w:pPr>
    </w:p>
    <w:tbl>
      <w:tblPr>
        <w:tblStyle w:val="af1"/>
        <w:tblW w:w="0" w:type="auto"/>
        <w:tblInd w:w="865" w:type="dxa"/>
        <w:tblLook w:val="04A0" w:firstRow="1" w:lastRow="0" w:firstColumn="1" w:lastColumn="0" w:noHBand="0" w:noVBand="1"/>
      </w:tblPr>
      <w:tblGrid>
        <w:gridCol w:w="966"/>
        <w:gridCol w:w="9306"/>
      </w:tblGrid>
      <w:tr w:rsidR="00D84FCE" w:rsidRPr="00D84FCE" w:rsidTr="00D84FCE">
        <w:tc>
          <w:tcPr>
            <w:tcW w:w="966"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pStyle w:val="a5"/>
              <w:adjustRightInd w:val="0"/>
              <w:ind w:left="-10" w:firstLine="10"/>
              <w:jc w:val="center"/>
              <w:rPr>
                <w:rFonts w:ascii="Arial" w:hAnsi="Arial" w:cs="Arial"/>
                <w:sz w:val="20"/>
                <w:szCs w:val="20"/>
              </w:rPr>
            </w:pPr>
            <w:r w:rsidRPr="00D84FCE">
              <w:rPr>
                <w:rFonts w:ascii="Arial" w:hAnsi="Arial" w:cs="Arial"/>
                <w:noProof/>
                <w:sz w:val="20"/>
                <w:szCs w:val="20"/>
                <w:lang w:bidi="ar-SA"/>
              </w:rPr>
              <w:drawing>
                <wp:inline distT="0" distB="0" distL="0" distR="0" wp14:anchorId="0A9B7C96" wp14:editId="0A0744E9">
                  <wp:extent cx="450077" cy="450077"/>
                  <wp:effectExtent l="19050" t="0" r="7123"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06"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adjustRightInd w:val="0"/>
              <w:jc w:val="both"/>
              <w:rPr>
                <w:rFonts w:ascii="Arial" w:hAnsi="Arial" w:cs="Arial"/>
                <w:sz w:val="20"/>
                <w:szCs w:val="20"/>
              </w:rPr>
            </w:pPr>
            <w:r w:rsidRPr="00D84FCE">
              <w:rPr>
                <w:rFonts w:ascii="Arial" w:hAnsi="Arial" w:cs="Arial"/>
                <w:sz w:val="20"/>
                <w:szCs w:val="20"/>
              </w:rPr>
              <w:t>Внимание! Запрещается пользоваться мотоблоком, если его устройства управления, защитные кожухи и блокировочные устройства повреждены, изношены или удалены!</w:t>
            </w:r>
          </w:p>
        </w:tc>
      </w:tr>
    </w:tbl>
    <w:p w:rsidR="00D84FCE" w:rsidRPr="00D84FCE" w:rsidRDefault="00D84FCE" w:rsidP="00D84FCE">
      <w:pPr>
        <w:pStyle w:val="a5"/>
        <w:adjustRightInd w:val="0"/>
        <w:ind w:left="1428"/>
        <w:rPr>
          <w:rFonts w:ascii="Arial" w:hAnsi="Arial" w:cs="Arial"/>
          <w:sz w:val="20"/>
          <w:szCs w:val="20"/>
        </w:rPr>
      </w:pPr>
    </w:p>
    <w:p w:rsidR="00D84FCE"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Запрещается использовать суррогатную блокировку, например, привязав пусковой рычаг изоляционной лентой! </w:t>
      </w:r>
    </w:p>
    <w:p w:rsidR="001011D3" w:rsidRPr="00D84FCE" w:rsidRDefault="001011D3" w:rsidP="001011D3">
      <w:pPr>
        <w:pStyle w:val="a5"/>
        <w:widowControl/>
        <w:adjustRightInd w:val="0"/>
        <w:spacing w:after="11"/>
        <w:ind w:left="851" w:right="567" w:firstLine="0"/>
        <w:contextualSpacing/>
        <w:jc w:val="both"/>
        <w:rPr>
          <w:rFonts w:ascii="Arial" w:hAnsi="Arial" w:cs="Arial"/>
          <w:sz w:val="20"/>
          <w:szCs w:val="20"/>
        </w:rPr>
      </w:pPr>
    </w:p>
    <w:p w:rsidR="00D84FCE" w:rsidRPr="001011D3" w:rsidRDefault="00D84FCE" w:rsidP="001011D3">
      <w:pPr>
        <w:widowControl/>
        <w:adjustRightInd w:val="0"/>
        <w:spacing w:after="11"/>
        <w:ind w:left="851" w:right="567"/>
        <w:contextualSpacing/>
        <w:jc w:val="both"/>
        <w:rPr>
          <w:rFonts w:ascii="Arial" w:hAnsi="Arial" w:cs="Arial"/>
          <w:b/>
          <w:sz w:val="20"/>
          <w:szCs w:val="20"/>
        </w:rPr>
      </w:pPr>
      <w:r w:rsidRPr="001011D3">
        <w:rPr>
          <w:rFonts w:ascii="Arial" w:hAnsi="Arial" w:cs="Arial"/>
          <w:b/>
          <w:sz w:val="20"/>
          <w:szCs w:val="20"/>
        </w:rPr>
        <w:t xml:space="preserve">Меры безопасности при эксплуатации </w:t>
      </w:r>
    </w:p>
    <w:p w:rsidR="00D84FCE" w:rsidRPr="00D84FCE" w:rsidRDefault="00D84FCE" w:rsidP="00D84FCE">
      <w:pPr>
        <w:adjustRightInd w:val="0"/>
        <w:rPr>
          <w:rFonts w:ascii="Arial" w:hAnsi="Arial" w:cs="Arial"/>
          <w:sz w:val="20"/>
          <w:szCs w:val="20"/>
        </w:rPr>
      </w:pPr>
    </w:p>
    <w:tbl>
      <w:tblPr>
        <w:tblStyle w:val="af1"/>
        <w:tblW w:w="0" w:type="auto"/>
        <w:tblInd w:w="865" w:type="dxa"/>
        <w:tblLook w:val="04A0" w:firstRow="1" w:lastRow="0" w:firstColumn="1" w:lastColumn="0" w:noHBand="0" w:noVBand="1"/>
      </w:tblPr>
      <w:tblGrid>
        <w:gridCol w:w="966"/>
        <w:gridCol w:w="9306"/>
      </w:tblGrid>
      <w:tr w:rsidR="00D84FCE" w:rsidRPr="00D84FCE" w:rsidTr="001011D3">
        <w:tc>
          <w:tcPr>
            <w:tcW w:w="966"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pStyle w:val="a5"/>
              <w:adjustRightInd w:val="0"/>
              <w:ind w:left="-10" w:firstLine="10"/>
              <w:jc w:val="center"/>
              <w:rPr>
                <w:rFonts w:ascii="Arial" w:hAnsi="Arial" w:cs="Arial"/>
                <w:sz w:val="20"/>
                <w:szCs w:val="20"/>
              </w:rPr>
            </w:pPr>
            <w:r w:rsidRPr="00D84FCE">
              <w:rPr>
                <w:rFonts w:ascii="Arial" w:hAnsi="Arial" w:cs="Arial"/>
                <w:noProof/>
                <w:sz w:val="20"/>
                <w:szCs w:val="20"/>
                <w:lang w:bidi="ar-SA"/>
              </w:rPr>
              <w:drawing>
                <wp:inline distT="0" distB="0" distL="0" distR="0" wp14:anchorId="53EB5DE2" wp14:editId="077D8CA2">
                  <wp:extent cx="450077" cy="450077"/>
                  <wp:effectExtent l="19050" t="0" r="7123"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06"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adjustRightInd w:val="0"/>
              <w:jc w:val="both"/>
              <w:rPr>
                <w:rFonts w:ascii="Arial" w:hAnsi="Arial" w:cs="Arial"/>
                <w:sz w:val="20"/>
                <w:szCs w:val="20"/>
              </w:rPr>
            </w:pPr>
            <w:r w:rsidRPr="00D84FCE">
              <w:rPr>
                <w:rFonts w:ascii="Arial" w:hAnsi="Arial" w:cs="Arial"/>
                <w:sz w:val="20"/>
                <w:szCs w:val="20"/>
              </w:rPr>
              <w:t xml:space="preserve">Внимание! Помните – выхлопные газы ядовиты! </w:t>
            </w:r>
          </w:p>
        </w:tc>
      </w:tr>
    </w:tbl>
    <w:p w:rsidR="00D84FCE" w:rsidRPr="00D84FCE" w:rsidRDefault="00D84FCE" w:rsidP="00D84FCE">
      <w:pPr>
        <w:adjustRightInd w:val="0"/>
        <w:rPr>
          <w:rFonts w:ascii="Arial" w:hAnsi="Arial" w:cs="Arial"/>
          <w:sz w:val="20"/>
          <w:szCs w:val="20"/>
        </w:rPr>
      </w:pP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Никогда не используйте мотоблок в закрытом, плохо вентилируемом помещении (крытая теплица, парник), это может вызвать потерю сознания и даже смерть. Используйте мотоблок на открытом месте (сад, огород). </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Не запускайте двигатель внутри закрытых помещений. Выхлопные газы содержат угарный газ, который опасен для здоровья. Работайте только на открытом воздухе.</w:t>
      </w:r>
    </w:p>
    <w:p w:rsidR="00D84FCE" w:rsidRPr="00D84FCE" w:rsidRDefault="00D84FCE" w:rsidP="00D84FCE">
      <w:pPr>
        <w:adjustRightInd w:val="0"/>
        <w:jc w:val="both"/>
        <w:rPr>
          <w:rFonts w:ascii="Arial" w:hAnsi="Arial" w:cs="Arial"/>
          <w:sz w:val="20"/>
          <w:szCs w:val="20"/>
        </w:rPr>
      </w:pPr>
    </w:p>
    <w:tbl>
      <w:tblPr>
        <w:tblStyle w:val="af1"/>
        <w:tblW w:w="0" w:type="auto"/>
        <w:tblInd w:w="544" w:type="dxa"/>
        <w:tblLook w:val="04A0" w:firstRow="1" w:lastRow="0" w:firstColumn="1" w:lastColumn="0" w:noHBand="0" w:noVBand="1"/>
      </w:tblPr>
      <w:tblGrid>
        <w:gridCol w:w="966"/>
        <w:gridCol w:w="9780"/>
      </w:tblGrid>
      <w:tr w:rsidR="00D84FCE" w:rsidRPr="00D84FCE" w:rsidTr="001011D3">
        <w:tc>
          <w:tcPr>
            <w:tcW w:w="557"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pStyle w:val="a5"/>
              <w:adjustRightInd w:val="0"/>
              <w:ind w:left="-10" w:firstLine="10"/>
              <w:jc w:val="center"/>
              <w:rPr>
                <w:rFonts w:ascii="Arial" w:hAnsi="Arial" w:cs="Arial"/>
                <w:sz w:val="20"/>
                <w:szCs w:val="20"/>
              </w:rPr>
            </w:pPr>
            <w:r w:rsidRPr="00D84FCE">
              <w:rPr>
                <w:rFonts w:ascii="Arial" w:hAnsi="Arial" w:cs="Arial"/>
                <w:noProof/>
                <w:sz w:val="20"/>
                <w:szCs w:val="20"/>
                <w:lang w:bidi="ar-SA"/>
              </w:rPr>
              <w:lastRenderedPageBreak/>
              <w:drawing>
                <wp:inline distT="0" distB="0" distL="0" distR="0" wp14:anchorId="7688DB0B" wp14:editId="7B483E09">
                  <wp:extent cx="450077" cy="450077"/>
                  <wp:effectExtent l="19050" t="0" r="7123"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780"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adjustRightInd w:val="0"/>
              <w:jc w:val="both"/>
              <w:rPr>
                <w:rFonts w:ascii="Arial" w:hAnsi="Arial" w:cs="Arial"/>
                <w:sz w:val="20"/>
                <w:szCs w:val="20"/>
              </w:rPr>
            </w:pPr>
            <w:r w:rsidRPr="00D84FCE">
              <w:rPr>
                <w:rFonts w:ascii="Arial" w:hAnsi="Arial" w:cs="Arial"/>
                <w:sz w:val="20"/>
                <w:szCs w:val="20"/>
              </w:rPr>
              <w:t>Внимание! Топливо огнеопасно и ядовито!</w:t>
            </w:r>
          </w:p>
        </w:tc>
      </w:tr>
    </w:tbl>
    <w:p w:rsidR="00D84FCE" w:rsidRPr="00D84FCE" w:rsidRDefault="00D84FCE" w:rsidP="00D84FCE">
      <w:pPr>
        <w:adjustRightInd w:val="0"/>
        <w:rPr>
          <w:rFonts w:ascii="Arial" w:hAnsi="Arial" w:cs="Arial"/>
          <w:sz w:val="20"/>
          <w:szCs w:val="20"/>
        </w:rPr>
      </w:pP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Всегда выключайте двигатель, перед заправкой топливом.</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Никогда не заправляйте топливо около открытого огня.</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Не курите во время заправки топливного бака.</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Старайтесь при заправке не пролить топливо на двигатель.</w:t>
      </w:r>
    </w:p>
    <w:p w:rsidR="00D84FCE" w:rsidRPr="001011D3"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При попадании топлива в глаза или рот, промойте место большим количеством воды и немедленно обратитесь к врачу. При попадании топлива на кожу или одежду, промойте места попадания водой с мылом и смените одежду.</w:t>
      </w:r>
    </w:p>
    <w:tbl>
      <w:tblPr>
        <w:tblStyle w:val="af1"/>
        <w:tblW w:w="0" w:type="auto"/>
        <w:tblInd w:w="544" w:type="dxa"/>
        <w:tblLook w:val="04A0" w:firstRow="1" w:lastRow="0" w:firstColumn="1" w:lastColumn="0" w:noHBand="0" w:noVBand="1"/>
      </w:tblPr>
      <w:tblGrid>
        <w:gridCol w:w="966"/>
        <w:gridCol w:w="9780"/>
      </w:tblGrid>
      <w:tr w:rsidR="00D84FCE" w:rsidRPr="00D84FCE" w:rsidTr="001011D3">
        <w:tc>
          <w:tcPr>
            <w:tcW w:w="557"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pStyle w:val="a5"/>
              <w:adjustRightInd w:val="0"/>
              <w:ind w:left="-10" w:firstLine="10"/>
              <w:jc w:val="center"/>
              <w:rPr>
                <w:rFonts w:ascii="Arial" w:hAnsi="Arial" w:cs="Arial"/>
                <w:sz w:val="20"/>
                <w:szCs w:val="20"/>
              </w:rPr>
            </w:pPr>
            <w:r w:rsidRPr="00D84FCE">
              <w:rPr>
                <w:rFonts w:ascii="Arial" w:hAnsi="Arial" w:cs="Arial"/>
                <w:noProof/>
                <w:sz w:val="20"/>
                <w:szCs w:val="20"/>
                <w:lang w:bidi="ar-SA"/>
              </w:rPr>
              <w:drawing>
                <wp:inline distT="0" distB="0" distL="0" distR="0" wp14:anchorId="1D80E804" wp14:editId="7551A7F5">
                  <wp:extent cx="450077" cy="450077"/>
                  <wp:effectExtent l="19050" t="0" r="7123"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780"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adjustRightInd w:val="0"/>
              <w:jc w:val="both"/>
              <w:rPr>
                <w:rFonts w:ascii="Arial" w:hAnsi="Arial" w:cs="Arial"/>
                <w:sz w:val="20"/>
                <w:szCs w:val="20"/>
              </w:rPr>
            </w:pPr>
            <w:r w:rsidRPr="00D84FCE">
              <w:rPr>
                <w:rFonts w:ascii="Arial" w:hAnsi="Arial" w:cs="Arial"/>
                <w:sz w:val="20"/>
                <w:szCs w:val="20"/>
              </w:rPr>
              <w:t>Внимание! Двигатель и глушитель могут быть горячими!</w:t>
            </w:r>
          </w:p>
        </w:tc>
      </w:tr>
    </w:tbl>
    <w:p w:rsidR="00D84FCE" w:rsidRPr="00D84FCE" w:rsidRDefault="00D84FCE" w:rsidP="00D84FCE">
      <w:pPr>
        <w:adjustRightInd w:val="0"/>
        <w:rPr>
          <w:rFonts w:ascii="Arial" w:hAnsi="Arial" w:cs="Arial"/>
          <w:sz w:val="20"/>
          <w:szCs w:val="20"/>
        </w:rPr>
      </w:pP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Не прикасайтесь к двигателю и глушителю мотоблока не менее часа после завершения работы.</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Двигатель, глушитель и редуктор мотоблока нагреваются в процессе работы и остаются горячими еще некоторое время после остановки двигателя. Не дотрагивайтесь до них в процессе и сразу после окончания работы.</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Механизмы продолжают оставаться горячими еще некоторое время. Помните: возможен риск ожога! </w:t>
      </w:r>
    </w:p>
    <w:p w:rsidR="00D84FCE" w:rsidRPr="00D84FCE" w:rsidRDefault="00D84FCE" w:rsidP="00D84FCE">
      <w:pPr>
        <w:adjustRightInd w:val="0"/>
        <w:rPr>
          <w:rFonts w:ascii="Arial" w:hAnsi="Arial" w:cs="Arial"/>
          <w:sz w:val="20"/>
          <w:szCs w:val="20"/>
        </w:rPr>
      </w:pPr>
    </w:p>
    <w:tbl>
      <w:tblPr>
        <w:tblStyle w:val="af1"/>
        <w:tblW w:w="0" w:type="auto"/>
        <w:tblInd w:w="544" w:type="dxa"/>
        <w:tblLook w:val="04A0" w:firstRow="1" w:lastRow="0" w:firstColumn="1" w:lastColumn="0" w:noHBand="0" w:noVBand="1"/>
      </w:tblPr>
      <w:tblGrid>
        <w:gridCol w:w="966"/>
        <w:gridCol w:w="9780"/>
      </w:tblGrid>
      <w:tr w:rsidR="00D84FCE" w:rsidRPr="00D84FCE" w:rsidTr="001011D3">
        <w:tc>
          <w:tcPr>
            <w:tcW w:w="557"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pStyle w:val="a5"/>
              <w:adjustRightInd w:val="0"/>
              <w:ind w:left="-10" w:firstLine="10"/>
              <w:jc w:val="center"/>
              <w:rPr>
                <w:rFonts w:ascii="Arial" w:hAnsi="Arial" w:cs="Arial"/>
                <w:sz w:val="20"/>
                <w:szCs w:val="20"/>
              </w:rPr>
            </w:pPr>
            <w:r w:rsidRPr="00D84FCE">
              <w:rPr>
                <w:rFonts w:ascii="Arial" w:hAnsi="Arial" w:cs="Arial"/>
                <w:noProof/>
                <w:sz w:val="20"/>
                <w:szCs w:val="20"/>
                <w:lang w:bidi="ar-SA"/>
              </w:rPr>
              <w:drawing>
                <wp:inline distT="0" distB="0" distL="0" distR="0" wp14:anchorId="58A55F48" wp14:editId="5B4541F8">
                  <wp:extent cx="450077" cy="450077"/>
                  <wp:effectExtent l="19050" t="0" r="7123"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780"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adjustRightInd w:val="0"/>
              <w:jc w:val="both"/>
              <w:rPr>
                <w:rFonts w:ascii="Arial" w:hAnsi="Arial" w:cs="Arial"/>
                <w:sz w:val="20"/>
                <w:szCs w:val="20"/>
              </w:rPr>
            </w:pPr>
            <w:r w:rsidRPr="00D84FCE">
              <w:rPr>
                <w:rFonts w:ascii="Arial" w:hAnsi="Arial" w:cs="Arial"/>
                <w:sz w:val="20"/>
                <w:szCs w:val="20"/>
              </w:rPr>
              <w:t>Внимание! Не изменяйте конструкцию мотоблока!</w:t>
            </w:r>
          </w:p>
        </w:tc>
      </w:tr>
    </w:tbl>
    <w:p w:rsidR="00D84FCE" w:rsidRPr="00D84FCE" w:rsidRDefault="00D84FCE" w:rsidP="00D84FCE">
      <w:pPr>
        <w:adjustRightInd w:val="0"/>
        <w:rPr>
          <w:rFonts w:ascii="Arial" w:hAnsi="Arial" w:cs="Arial"/>
          <w:sz w:val="20"/>
          <w:szCs w:val="20"/>
        </w:rPr>
      </w:pP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Для предотвращения преждевременного выхода из строя не проводите изменения в конструкции мотоблока. Никогда не изменяйте заводские настройки регулятора оборотов двигателя. Работа двигателя при </w:t>
      </w:r>
      <w:r w:rsidRPr="00D84FCE">
        <w:rPr>
          <w:rFonts w:ascii="Arial" w:hAnsi="Arial" w:cs="Arial"/>
          <w:sz w:val="20"/>
          <w:szCs w:val="20"/>
        </w:rPr>
        <w:lastRenderedPageBreak/>
        <w:t xml:space="preserve">увеличенных оборотах по отношению к нормативным заводским настройкам может привести к выходу из строя мотоблока или возникновению опасной ситуации, которая не будет рассматриваться как гарантийный случай. </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Все работы по техническому ремонту и исправлению неисправностей производите в сервисном центре! </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Избегайте непреднамеренного пуска. </w:t>
      </w:r>
    </w:p>
    <w:p w:rsidR="00D84FCE" w:rsidRPr="00D84FCE" w:rsidRDefault="00D84FCE" w:rsidP="00D84FCE">
      <w:pPr>
        <w:adjustRightInd w:val="0"/>
        <w:rPr>
          <w:rFonts w:ascii="Arial" w:hAnsi="Arial" w:cs="Arial"/>
          <w:sz w:val="20"/>
          <w:szCs w:val="20"/>
        </w:rPr>
      </w:pPr>
    </w:p>
    <w:tbl>
      <w:tblPr>
        <w:tblStyle w:val="af1"/>
        <w:tblW w:w="0" w:type="auto"/>
        <w:tblInd w:w="790" w:type="dxa"/>
        <w:tblLook w:val="04A0" w:firstRow="1" w:lastRow="0" w:firstColumn="1" w:lastColumn="0" w:noHBand="0" w:noVBand="1"/>
      </w:tblPr>
      <w:tblGrid>
        <w:gridCol w:w="966"/>
        <w:gridCol w:w="9381"/>
      </w:tblGrid>
      <w:tr w:rsidR="00D84FCE" w:rsidRPr="00D84FCE" w:rsidTr="001011D3">
        <w:tc>
          <w:tcPr>
            <w:tcW w:w="966"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pStyle w:val="a5"/>
              <w:adjustRightInd w:val="0"/>
              <w:ind w:left="-10" w:firstLine="10"/>
              <w:jc w:val="center"/>
              <w:rPr>
                <w:rFonts w:ascii="Arial" w:hAnsi="Arial" w:cs="Arial"/>
                <w:sz w:val="20"/>
                <w:szCs w:val="20"/>
              </w:rPr>
            </w:pPr>
            <w:r w:rsidRPr="00D84FCE">
              <w:rPr>
                <w:rFonts w:ascii="Arial" w:hAnsi="Arial" w:cs="Arial"/>
                <w:noProof/>
                <w:sz w:val="20"/>
                <w:szCs w:val="20"/>
                <w:lang w:bidi="ar-SA"/>
              </w:rPr>
              <w:drawing>
                <wp:inline distT="0" distB="0" distL="0" distR="0" wp14:anchorId="0B00A7C1" wp14:editId="333056BA">
                  <wp:extent cx="450077" cy="450077"/>
                  <wp:effectExtent l="19050" t="0" r="7123"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81"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adjustRightInd w:val="0"/>
              <w:jc w:val="both"/>
              <w:rPr>
                <w:rFonts w:ascii="Arial" w:hAnsi="Arial" w:cs="Arial"/>
                <w:sz w:val="20"/>
                <w:szCs w:val="20"/>
              </w:rPr>
            </w:pPr>
            <w:r w:rsidRPr="00D84FCE">
              <w:rPr>
                <w:rFonts w:ascii="Arial" w:hAnsi="Arial" w:cs="Arial"/>
                <w:sz w:val="20"/>
                <w:szCs w:val="20"/>
              </w:rPr>
              <w:t>Внимание! Дожидайтесь полной остановки движущихся по инерции частей мотоблока после его выключения, не пытайтесь остановить их руками!</w:t>
            </w:r>
          </w:p>
        </w:tc>
      </w:tr>
    </w:tbl>
    <w:p w:rsidR="00D84FCE" w:rsidRPr="00D84FCE" w:rsidRDefault="00D84FCE" w:rsidP="00D84FCE">
      <w:pPr>
        <w:adjustRightInd w:val="0"/>
        <w:rPr>
          <w:rFonts w:ascii="Arial" w:hAnsi="Arial" w:cs="Arial"/>
          <w:sz w:val="20"/>
          <w:szCs w:val="20"/>
        </w:rPr>
      </w:pP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Не прикасайтесь к вращающимся частям мотоблока. Держите руки, ноги, края одежды, украшения на безопасном расстоянии от вращающихся частей мотоблока.</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Будьте особенно внимательны при движении мотоблока назад. Сохраняйте безопасное расстояние от фрез мотоблока до ног. </w:t>
      </w:r>
    </w:p>
    <w:p w:rsidR="00D84FCE" w:rsidRPr="00D84FCE" w:rsidRDefault="00D84FCE" w:rsidP="00D84FCE">
      <w:pPr>
        <w:adjustRightInd w:val="0"/>
        <w:rPr>
          <w:rFonts w:ascii="Arial" w:hAnsi="Arial" w:cs="Arial"/>
          <w:sz w:val="20"/>
          <w:szCs w:val="20"/>
        </w:rPr>
      </w:pPr>
    </w:p>
    <w:tbl>
      <w:tblPr>
        <w:tblStyle w:val="af1"/>
        <w:tblW w:w="0" w:type="auto"/>
        <w:tblInd w:w="865" w:type="dxa"/>
        <w:tblLook w:val="04A0" w:firstRow="1" w:lastRow="0" w:firstColumn="1" w:lastColumn="0" w:noHBand="0" w:noVBand="1"/>
      </w:tblPr>
      <w:tblGrid>
        <w:gridCol w:w="966"/>
        <w:gridCol w:w="9306"/>
      </w:tblGrid>
      <w:tr w:rsidR="00D84FCE" w:rsidRPr="00D84FCE" w:rsidTr="001011D3">
        <w:tc>
          <w:tcPr>
            <w:tcW w:w="966"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pStyle w:val="a5"/>
              <w:adjustRightInd w:val="0"/>
              <w:ind w:left="-10" w:firstLine="10"/>
              <w:jc w:val="center"/>
              <w:rPr>
                <w:rFonts w:ascii="Arial" w:hAnsi="Arial" w:cs="Arial"/>
                <w:sz w:val="20"/>
                <w:szCs w:val="20"/>
              </w:rPr>
            </w:pPr>
            <w:r w:rsidRPr="00D84FCE">
              <w:rPr>
                <w:rFonts w:ascii="Arial" w:hAnsi="Arial" w:cs="Arial"/>
                <w:noProof/>
                <w:sz w:val="20"/>
                <w:szCs w:val="20"/>
                <w:lang w:bidi="ar-SA"/>
              </w:rPr>
              <w:drawing>
                <wp:inline distT="0" distB="0" distL="0" distR="0" wp14:anchorId="607BFF93" wp14:editId="10089AB9">
                  <wp:extent cx="450077" cy="450077"/>
                  <wp:effectExtent l="19050" t="0" r="7123" b="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06"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adjustRightInd w:val="0"/>
              <w:jc w:val="both"/>
              <w:rPr>
                <w:rFonts w:ascii="Arial" w:hAnsi="Arial" w:cs="Arial"/>
                <w:sz w:val="20"/>
                <w:szCs w:val="20"/>
              </w:rPr>
            </w:pPr>
            <w:r w:rsidRPr="00D84FCE">
              <w:rPr>
                <w:rFonts w:ascii="Arial" w:hAnsi="Arial" w:cs="Arial"/>
                <w:sz w:val="20"/>
                <w:szCs w:val="20"/>
              </w:rPr>
              <w:t>Внимание! Во время работы необходимо пользоваться специальной защитной экипировкой!</w:t>
            </w:r>
          </w:p>
        </w:tc>
      </w:tr>
    </w:tbl>
    <w:p w:rsidR="00D84FCE" w:rsidRPr="00D84FCE" w:rsidRDefault="00D84FCE" w:rsidP="00D84FCE">
      <w:pPr>
        <w:adjustRightInd w:val="0"/>
        <w:rPr>
          <w:rFonts w:ascii="Arial" w:hAnsi="Arial" w:cs="Arial"/>
          <w:sz w:val="20"/>
          <w:szCs w:val="20"/>
        </w:rPr>
      </w:pP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Обязательно пользуйтесь средствами защиты глаз и лица! Защитная маска, шлем или каска для лица, и специальные защитные очки предохранят голову, глаза и лицо от травм.</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Во время работы не носите свободную одежду, украшения и т.д., укройте длинные волосы. Надевайте крепкую нескользящую обувь, прочные брюки, защитные перчатки, защитные очки (обычные очки не являются защитными) или защитную маску, респиратор (если при работе образуется пыль), защитные наушники (при повышенном уровне шума). </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Одежда должна плотно прилегать к телу, но не сковывать движений. Не следует носить свободную одежду и украшения, которые могли бы зацепиться за кусты или ветки. Убирайте длинные волосы.</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lastRenderedPageBreak/>
        <w:t>На работах с использованием мотоблока следует носить защитную обувь с высокими голенищами, нескользящей подошвой и прочным носком. Такая обувь защищает от травм, а также обеспечивает устойчивое положение работника. Используйте обувь с крепким и прочным носком, для защиты стопы.</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Защитные рукавицы относятся к обязательной оснастке пользователя. Их следует постоянно надевать во время работы.</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Обеспечивайте защиту органов слуха!</w:t>
      </w:r>
    </w:p>
    <w:p w:rsidR="00D84FCE" w:rsidRPr="001011D3" w:rsidRDefault="00D84FCE" w:rsidP="00D84FCE">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Несмотря на то, что среднее значение шумов менее 100 дБ не представляет угрозы для здоровья людей, в случае длительного пребывания в непосредственной близости с мотоблоком, рекомендуется пользоваться средствами защиты органов слуха (наушники, </w:t>
      </w:r>
      <w:proofErr w:type="spellStart"/>
      <w:r w:rsidRPr="00D84FCE">
        <w:rPr>
          <w:rFonts w:ascii="Arial" w:hAnsi="Arial" w:cs="Arial"/>
          <w:sz w:val="20"/>
          <w:szCs w:val="20"/>
        </w:rPr>
        <w:t>беруши</w:t>
      </w:r>
      <w:proofErr w:type="spellEnd"/>
      <w:r w:rsidRPr="00D84FCE">
        <w:rPr>
          <w:rFonts w:ascii="Arial" w:hAnsi="Arial" w:cs="Arial"/>
          <w:sz w:val="20"/>
          <w:szCs w:val="20"/>
        </w:rPr>
        <w:t xml:space="preserve"> и </w:t>
      </w:r>
      <w:proofErr w:type="spellStart"/>
      <w:r w:rsidRPr="00D84FCE">
        <w:rPr>
          <w:rFonts w:ascii="Arial" w:hAnsi="Arial" w:cs="Arial"/>
          <w:sz w:val="20"/>
          <w:szCs w:val="20"/>
        </w:rPr>
        <w:t>т.п</w:t>
      </w:r>
      <w:proofErr w:type="spellEnd"/>
      <w:r w:rsidRPr="00D84FCE">
        <w:rPr>
          <w:rFonts w:ascii="Arial" w:hAnsi="Arial" w:cs="Arial"/>
          <w:sz w:val="20"/>
          <w:szCs w:val="20"/>
        </w:rPr>
        <w:t xml:space="preserve">). </w:t>
      </w:r>
    </w:p>
    <w:tbl>
      <w:tblPr>
        <w:tblStyle w:val="af1"/>
        <w:tblW w:w="0" w:type="auto"/>
        <w:tblInd w:w="828" w:type="dxa"/>
        <w:tblLook w:val="04A0" w:firstRow="1" w:lastRow="0" w:firstColumn="1" w:lastColumn="0" w:noHBand="0" w:noVBand="1"/>
      </w:tblPr>
      <w:tblGrid>
        <w:gridCol w:w="966"/>
        <w:gridCol w:w="9523"/>
      </w:tblGrid>
      <w:tr w:rsidR="00D84FCE" w:rsidRPr="00D84FCE" w:rsidTr="001011D3">
        <w:tc>
          <w:tcPr>
            <w:tcW w:w="966"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pStyle w:val="a5"/>
              <w:adjustRightInd w:val="0"/>
              <w:ind w:left="-10" w:firstLine="10"/>
              <w:jc w:val="center"/>
              <w:rPr>
                <w:rFonts w:ascii="Arial" w:hAnsi="Arial" w:cs="Arial"/>
                <w:sz w:val="20"/>
                <w:szCs w:val="20"/>
              </w:rPr>
            </w:pPr>
            <w:r w:rsidRPr="00D84FCE">
              <w:rPr>
                <w:rFonts w:ascii="Arial" w:hAnsi="Arial" w:cs="Arial"/>
                <w:noProof/>
                <w:sz w:val="20"/>
                <w:szCs w:val="20"/>
                <w:lang w:bidi="ar-SA"/>
              </w:rPr>
              <w:drawing>
                <wp:inline distT="0" distB="0" distL="0" distR="0" wp14:anchorId="35246966" wp14:editId="50EC3EC0">
                  <wp:extent cx="450077" cy="450077"/>
                  <wp:effectExtent l="19050" t="0" r="7123"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523" w:type="dxa"/>
            <w:tcBorders>
              <w:top w:val="single" w:sz="18" w:space="0" w:color="auto"/>
              <w:left w:val="single" w:sz="18" w:space="0" w:color="auto"/>
              <w:bottom w:val="single" w:sz="18" w:space="0" w:color="auto"/>
              <w:right w:val="single" w:sz="18" w:space="0" w:color="auto"/>
            </w:tcBorders>
            <w:vAlign w:val="center"/>
          </w:tcPr>
          <w:p w:rsidR="00D84FCE" w:rsidRPr="00D84FCE" w:rsidRDefault="00D84FCE" w:rsidP="00D84FCE">
            <w:pPr>
              <w:adjustRightInd w:val="0"/>
              <w:jc w:val="both"/>
              <w:rPr>
                <w:rFonts w:ascii="Arial" w:hAnsi="Arial" w:cs="Arial"/>
                <w:sz w:val="20"/>
                <w:szCs w:val="20"/>
              </w:rPr>
            </w:pPr>
            <w:r w:rsidRPr="00D84FCE">
              <w:rPr>
                <w:rFonts w:ascii="Arial" w:hAnsi="Arial" w:cs="Arial"/>
                <w:sz w:val="20"/>
                <w:szCs w:val="20"/>
              </w:rPr>
              <w:t>Внимание! Работайте собранно и ответственно! Не используйте мотоблок, если Вы устали, а так же если находитесь под влиянием алкоголя или понижающих реакцию лекарственных средств!</w:t>
            </w:r>
          </w:p>
        </w:tc>
      </w:tr>
    </w:tbl>
    <w:p w:rsidR="00D84FCE" w:rsidRPr="00D84FCE" w:rsidRDefault="00D84FCE" w:rsidP="00D84FCE">
      <w:pPr>
        <w:adjustRightInd w:val="0"/>
        <w:rPr>
          <w:rFonts w:ascii="Arial" w:hAnsi="Arial" w:cs="Arial"/>
          <w:sz w:val="20"/>
          <w:szCs w:val="20"/>
        </w:rPr>
      </w:pP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Оберегайте части вашего тела, в первую очередь ноги, от возможных контактов с движущимися фрезами мотоблока.</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При работе с изделием остерегаться возможных травм головы, рук и ног. </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Контролируйте свою усталость!</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Обязательно совершайте перерывы для отдыха во время работы. Усталость приводит к снижению внимания. Особенно бдительным нужно быть при использовании мотоблока в конце работы. Все рабочие операции следует выполнять спокойно и осознанно. </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Люди с недостаточным кровообращением, кто подвержен чрезмерной вибрации, могут причинить ущерб своим кровеносным сосудам или нервной системе. Вибрации работающего мотоблока могут быть причиной следующих симптомов: окоченение (нечувствительность) в пальцах, руках или запястьях, покалывание, боль, изменение цвета кожи. Если наблюдается любой из этих признаков, немедленно прекратите работу и обратитесь к врачу.</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Во время работы выбирайте удобное, устойчивое, постоянно контролируемое Вами положение.</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Не перегружайте мотоблок, он работает надежно и безопасно только при соблюдении параметров, указанных в его технических характеристиках.</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lastRenderedPageBreak/>
        <w:t>Не перегружайте двигатель мотоблока при работе. При соблюдении требований производителя работа будет выполнена более качественно, с меньшей вероятностью травм.</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Данный мотоблок предназначен для использования только в бытовых целях. Бытовой тип изделия подразумевает использование его для бытовых нужд не более 20 (двадцати) часов в неделю.</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Во всех случаях нарушения нормальной работы мотоблока, например: падение оборотов двигателя, изменение шума, появление постороннего запаха, дыма, вибрации, стука - прекратите работу и обратитесь в сервисный центр. </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Будьте особенно внимательны при работе на склонах. В процессе работы сохраняйте устойчивое положение. </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В процессе работы всегда держите мотоблок двумя руками за рукоятки управления.</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Располагайте руки, лицо и ноги на расстоянии от движущихся фрез мотоблока. Категорически запрещается прикасаться и пытаться остановить фрезы мотоблока при их вращении.</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Будьте особенно внимательны при обработке твердых и сухих почв. Фрезы могут зацепиться за поверхность земли и резко сдвинуть мотоблок.</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Фрезы мотоблока в процессе работы становятся острыми (затачиваясь о сухую почву), поэтому при их снятии, установке или очистке используйте защитные перчатки.</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Будьте особенно внимательны, когда работаете рядом с асфальтовыми, бетонными или гравийными дорожками.</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Всегда выключайте двигатель перед обслуживанием, ремонтом, заменой фрез мотоблока. При этом дождитесь полной остановки вращения фрез.</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Используйте только оригинальные запасные части, рекомендованные изготовителем. Использование неоригинальных, не подходящих запасных частей и принадлежностей может привести к серьезным травмам пользователей и повреждениям мотоблока. Оригинальные запасные части можно приобрести в сервисном центре. </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Двигатель мотоблока имеет клиноременную передачу, поэтому при работе двигателя на холостых оборотах фрезы не должны вращаться. Если фрезы вращаются, необходимо произвести регулировку ремня пункт 9.11.</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Очищайте мотоблок от остатков растительности и других предметов, которые могут застрять между фрезами и редуктором или защитным кожухом.</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lastRenderedPageBreak/>
        <w:t>Очистку фрез производите водой. Для предотвращения образования коррозии смажьте фрезы машинным маслом или средством защиты от коррозии.</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Меры безопасности при обслуживании, ремонте, хранении </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Все работы по установке, регулировке, замене и т.п., допускается производить только на выключенном мотоблоке!</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При обслуживании мотоблока используйте только рекомендованные производителем вспомогательные материалы.</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Проверку и ремонт мотоблока производите только в сервисном центре.</w:t>
      </w:r>
    </w:p>
    <w:p w:rsidR="00D84FCE" w:rsidRPr="00D84FCE" w:rsidRDefault="00D84FCE" w:rsidP="001011D3">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Не храните мотоблок с заправленным топливным баком внутри помещений, с потенциальными источниками тепла или огня.</w:t>
      </w:r>
    </w:p>
    <w:p w:rsidR="004F4750" w:rsidRDefault="00D84FCE" w:rsidP="00060531">
      <w:pPr>
        <w:pStyle w:val="a5"/>
        <w:widowControl/>
        <w:numPr>
          <w:ilvl w:val="1"/>
          <w:numId w:val="18"/>
        </w:numPr>
        <w:adjustRightInd w:val="0"/>
        <w:spacing w:after="11"/>
        <w:ind w:left="851" w:right="567" w:firstLine="0"/>
        <w:contextualSpacing/>
        <w:jc w:val="both"/>
        <w:rPr>
          <w:rFonts w:ascii="Arial" w:hAnsi="Arial" w:cs="Arial"/>
          <w:sz w:val="20"/>
          <w:szCs w:val="20"/>
        </w:rPr>
      </w:pPr>
      <w:r w:rsidRPr="00D84FCE">
        <w:rPr>
          <w:rFonts w:ascii="Arial" w:hAnsi="Arial" w:cs="Arial"/>
          <w:sz w:val="20"/>
          <w:szCs w:val="20"/>
        </w:rPr>
        <w:t xml:space="preserve">Храните мотоблок в чистом, сухом и недоступном для детей месте. </w:t>
      </w: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Default="00075355" w:rsidP="00075355">
      <w:pPr>
        <w:widowControl/>
        <w:adjustRightInd w:val="0"/>
        <w:spacing w:after="11"/>
        <w:ind w:right="567"/>
        <w:contextualSpacing/>
        <w:jc w:val="both"/>
        <w:rPr>
          <w:rFonts w:ascii="Arial" w:hAnsi="Arial" w:cs="Arial"/>
          <w:sz w:val="20"/>
          <w:szCs w:val="20"/>
        </w:rPr>
      </w:pPr>
    </w:p>
    <w:p w:rsidR="00075355" w:rsidRPr="00075355" w:rsidRDefault="00075355" w:rsidP="00075355">
      <w:pPr>
        <w:widowControl/>
        <w:adjustRightInd w:val="0"/>
        <w:spacing w:after="11"/>
        <w:ind w:right="567"/>
        <w:contextualSpacing/>
        <w:jc w:val="both"/>
        <w:rPr>
          <w:rFonts w:ascii="Arial" w:hAnsi="Arial" w:cs="Arial"/>
          <w:sz w:val="20"/>
          <w:szCs w:val="20"/>
        </w:rPr>
      </w:pPr>
    </w:p>
    <w:p w:rsidR="00A62AF2" w:rsidRDefault="00A62AF2" w:rsidP="00A62AF2">
      <w:pPr>
        <w:spacing w:before="101"/>
        <w:ind w:left="603"/>
        <w:outlineLvl w:val="0"/>
        <w:rPr>
          <w:rFonts w:ascii="Arial" w:eastAsia="Arial Narrow" w:hAnsi="Arial" w:cs="Arial"/>
          <w:b/>
          <w:color w:val="808285"/>
          <w:sz w:val="24"/>
          <w:szCs w:val="24"/>
        </w:rPr>
      </w:pPr>
      <w:r w:rsidRPr="00A62AF2">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865600" behindDoc="0" locked="0" layoutInCell="1" allowOverlap="1" wp14:anchorId="23FB8F05" wp14:editId="04AA78BA">
                <wp:simplePos x="0" y="0"/>
                <wp:positionH relativeFrom="column">
                  <wp:posOffset>1670050</wp:posOffset>
                </wp:positionH>
                <wp:positionV relativeFrom="paragraph">
                  <wp:posOffset>101600</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2909122" id="Прямая соединительная линия 116" o:spid="_x0000_s1026" style="position:absolute;z-index:25186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1.5pt,8pt" to="59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" strokecolor="#a6a6a6" strokeweight="2.25pt">
                <o:lock v:ext="edit" shapetype="f"/>
              </v:line>
            </w:pict>
          </mc:Fallback>
        </mc:AlternateContent>
      </w:r>
      <w:r w:rsidRPr="00A62AF2">
        <w:rPr>
          <w:rFonts w:ascii="Arial" w:eastAsia="Arial Narrow" w:hAnsi="Arial" w:cs="Arial"/>
          <w:b/>
          <w:color w:val="808285"/>
          <w:sz w:val="24"/>
          <w:szCs w:val="24"/>
        </w:rPr>
        <w:t>ВНЕШНИЙ ВИД.</w:t>
      </w:r>
    </w:p>
    <w:p w:rsidR="00060531" w:rsidRPr="00A62AF2" w:rsidRDefault="00075355" w:rsidP="00A62AF2">
      <w:pPr>
        <w:spacing w:before="101"/>
        <w:ind w:left="603"/>
        <w:outlineLvl w:val="0"/>
        <w:rPr>
          <w:rFonts w:ascii="Arial" w:eastAsia="Arial Narrow" w:hAnsi="Arial" w:cs="Arial"/>
          <w:b/>
          <w:color w:val="808285"/>
          <w:sz w:val="24"/>
          <w:szCs w:val="24"/>
        </w:rPr>
      </w:pPr>
      <w:r w:rsidRPr="00590E51">
        <w:rPr>
          <w:rFonts w:ascii="Times New Roman" w:hAnsi="Times New Roman" w:cs="Times New Roman"/>
          <w:noProof/>
          <w:sz w:val="20"/>
          <w:lang w:bidi="ar-SA"/>
        </w:rPr>
        <w:drawing>
          <wp:anchor distT="0" distB="0" distL="114300" distR="114300" simplePos="0" relativeHeight="251993600" behindDoc="0" locked="0" layoutInCell="1" allowOverlap="1" wp14:anchorId="08B76AD1" wp14:editId="7F8983F4">
            <wp:simplePos x="0" y="0"/>
            <wp:positionH relativeFrom="margin">
              <wp:posOffset>400050</wp:posOffset>
            </wp:positionH>
            <wp:positionV relativeFrom="paragraph">
              <wp:posOffset>104140</wp:posOffset>
            </wp:positionV>
            <wp:extent cx="4121150" cy="3596640"/>
            <wp:effectExtent l="0" t="0" r="0" b="3810"/>
            <wp:wrapThrough wrapText="bothSides">
              <wp:wrapPolygon edited="0">
                <wp:start x="0" y="0"/>
                <wp:lineTo x="0" y="21508"/>
                <wp:lineTo x="21467" y="21508"/>
                <wp:lineTo x="21467" y="0"/>
                <wp:lineTo x="0" y="0"/>
              </wp:wrapPolygon>
            </wp:wrapThrough>
            <wp:docPr id="59" name="Рисунок 10" descr="IMG_6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21.png"/>
                    <pic:cNvPicPr/>
                  </pic:nvPicPr>
                  <pic:blipFill>
                    <a:blip r:embed="rId16" cstate="print"/>
                    <a:srcRect l="14067" r="9331"/>
                    <a:stretch>
                      <a:fillRect/>
                    </a:stretch>
                  </pic:blipFill>
                  <pic:spPr>
                    <a:xfrm>
                      <a:off x="0" y="0"/>
                      <a:ext cx="4121150" cy="3596640"/>
                    </a:xfrm>
                    <a:prstGeom prst="rect">
                      <a:avLst/>
                    </a:prstGeom>
                  </pic:spPr>
                </pic:pic>
              </a:graphicData>
            </a:graphic>
          </wp:anchor>
        </w:drawing>
      </w:r>
    </w:p>
    <w:p w:rsidR="004F4750" w:rsidRPr="00B12EB1" w:rsidRDefault="004F4750" w:rsidP="004F4750">
      <w:pPr>
        <w:spacing w:line="240" w:lineRule="atLeast"/>
        <w:rPr>
          <w:rFonts w:ascii="Arial" w:hAnsi="Arial" w:cs="Arial"/>
          <w:b/>
          <w:noProof/>
          <w:sz w:val="21"/>
          <w:lang w:eastAsia="zh-CN"/>
        </w:rPr>
      </w:pPr>
      <w:bookmarkStart w:id="0" w:name="_Toc225313958"/>
      <w:bookmarkStart w:id="1" w:name="_Toc231881049"/>
    </w:p>
    <w:p w:rsidR="004F4750" w:rsidRDefault="00075355" w:rsidP="004F4750">
      <w:pPr>
        <w:ind w:left="1134"/>
        <w:jc w:val="center"/>
        <w:rPr>
          <w:rFonts w:ascii="Arial" w:hAnsi="Arial" w:cs="Arial"/>
          <w:b/>
        </w:rPr>
      </w:pPr>
      <w:r w:rsidRPr="00590E51">
        <w:rPr>
          <w:rFonts w:ascii="Times New Roman" w:hAnsi="Times New Roman" w:cs="Times New Roman"/>
          <w:noProof/>
          <w:sz w:val="20"/>
          <w:lang w:bidi="ar-SA"/>
        </w:rPr>
        <w:drawing>
          <wp:anchor distT="0" distB="0" distL="114300" distR="114300" simplePos="0" relativeHeight="251995648" behindDoc="1" locked="0" layoutInCell="1" allowOverlap="1" wp14:anchorId="4638485B" wp14:editId="783CA44C">
            <wp:simplePos x="0" y="0"/>
            <wp:positionH relativeFrom="column">
              <wp:posOffset>4391025</wp:posOffset>
            </wp:positionH>
            <wp:positionV relativeFrom="paragraph">
              <wp:posOffset>69850</wp:posOffset>
            </wp:positionV>
            <wp:extent cx="2637790" cy="2880995"/>
            <wp:effectExtent l="19050" t="0" r="0" b="0"/>
            <wp:wrapThrough wrapText="bothSides">
              <wp:wrapPolygon edited="0">
                <wp:start x="-156" y="0"/>
                <wp:lineTo x="-156" y="21424"/>
                <wp:lineTo x="21527" y="21424"/>
                <wp:lineTo x="21527" y="0"/>
                <wp:lineTo x="-156" y="0"/>
              </wp:wrapPolygon>
            </wp:wrapThrough>
            <wp:docPr id="61" name="Рисунок 15" descr="Без имени-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67.png"/>
                    <pic:cNvPicPr/>
                  </pic:nvPicPr>
                  <pic:blipFill>
                    <a:blip r:embed="rId17" cstate="print"/>
                    <a:stretch>
                      <a:fillRect/>
                    </a:stretch>
                  </pic:blipFill>
                  <pic:spPr>
                    <a:xfrm>
                      <a:off x="0" y="0"/>
                      <a:ext cx="2637790" cy="2880995"/>
                    </a:xfrm>
                    <a:prstGeom prst="rect">
                      <a:avLst/>
                    </a:prstGeom>
                  </pic:spPr>
                </pic:pic>
              </a:graphicData>
            </a:graphic>
          </wp:anchor>
        </w:drawing>
      </w: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Default="00075355" w:rsidP="004F4750">
      <w:pPr>
        <w:ind w:left="1134"/>
        <w:jc w:val="center"/>
        <w:rPr>
          <w:rFonts w:ascii="Arial" w:hAnsi="Arial" w:cs="Arial"/>
          <w:b/>
        </w:rPr>
      </w:pPr>
    </w:p>
    <w:p w:rsidR="00075355" w:rsidRPr="00075355" w:rsidRDefault="00075355" w:rsidP="007E36B2">
      <w:pPr>
        <w:pStyle w:val="a5"/>
        <w:widowControl/>
        <w:adjustRightInd w:val="0"/>
        <w:spacing w:after="11"/>
        <w:ind w:left="851" w:right="567" w:firstLine="0"/>
        <w:contextualSpacing/>
        <w:jc w:val="both"/>
        <w:rPr>
          <w:rFonts w:ascii="Arial" w:hAnsi="Arial" w:cs="Arial"/>
          <w:sz w:val="20"/>
          <w:szCs w:val="20"/>
        </w:rPr>
      </w:pPr>
      <w:r w:rsidRPr="00075355">
        <w:rPr>
          <w:rFonts w:ascii="Arial" w:hAnsi="Arial" w:cs="Arial"/>
          <w:sz w:val="20"/>
          <w:szCs w:val="20"/>
        </w:rPr>
        <w:lastRenderedPageBreak/>
        <w:t>Мотоблок состоит из следующих основных частей:</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Ручка регулятора оборотов двигателя – служит для регулировки оборотов двигателя.</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Ручка сцепления – служит для включения и выключения привода редуктора и для начала движения и остановки. При нахождении ручки сцепления в верхнем положении мотоблок остановлен, привод редуктора отключен, сцепление выключено. При нахождении ручки сцепления в нижнем положении, сцепление включено, привод сцепления включен, фрезы вращаются, мотоблок движется на выбранной передаче.</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Рычаг переключения передач – служит для переключения передач.</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Защитный кожух ремня – служит для защиты доступа к вращающимся частям клиноременной передачи.</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Сошник – служит для получения необходимой глубины обработки почвы при культивировании.</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Крылья защитные – служат для защиты двигателя, клиноременной передачи, работающего оператора от вращающихся частей мотоблока, а также от летящей во время работы почвы и прочих предметов.</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Фрезы – служат для культивирования почвы.</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Рама – представляет собой жесткий каркас для установки двигателя и редуктора.</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Двигатель – силовой агрегат, передает вращение через клиноременную передачу на редуктор.</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Воздушный фильтр двигателя – устройство для очистки воздуха.</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Руль в сборе – предназначен для управления мотоблоком.</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Выключатель двигателя – служит для остановки двигателя.</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Регулятор высоты руля – служит для регулировки руля управления в вертикальной и горизонтальной плоскости.</w:t>
      </w:r>
    </w:p>
    <w:p w:rsidR="00075355" w:rsidRPr="00075355" w:rsidRDefault="00075355" w:rsidP="007E36B2">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ВОМ – вал отбора мощности для установки снегоуборочного оборудования, сегментной и роторной газонокосилки.</w:t>
      </w:r>
    </w:p>
    <w:p w:rsidR="00EB7EBB" w:rsidRPr="005F30C3" w:rsidRDefault="00075355" w:rsidP="005F30C3">
      <w:pPr>
        <w:pStyle w:val="a5"/>
        <w:widowControl/>
        <w:numPr>
          <w:ilvl w:val="0"/>
          <w:numId w:val="28"/>
        </w:numPr>
        <w:adjustRightInd w:val="0"/>
        <w:spacing w:after="11"/>
        <w:ind w:right="567"/>
        <w:contextualSpacing/>
        <w:jc w:val="both"/>
        <w:rPr>
          <w:rFonts w:ascii="Arial" w:hAnsi="Arial" w:cs="Arial"/>
          <w:sz w:val="20"/>
          <w:szCs w:val="20"/>
        </w:rPr>
      </w:pPr>
      <w:r w:rsidRPr="00075355">
        <w:rPr>
          <w:rFonts w:ascii="Arial" w:hAnsi="Arial" w:cs="Arial"/>
          <w:sz w:val="20"/>
          <w:szCs w:val="20"/>
        </w:rPr>
        <w:t xml:space="preserve">Пневматические колеса. </w:t>
      </w:r>
    </w:p>
    <w:p w:rsidR="00EB7EBB" w:rsidRPr="00EB7EBB" w:rsidRDefault="00EB7EBB" w:rsidP="00EB7EBB">
      <w:pPr>
        <w:pStyle w:val="a5"/>
        <w:widowControl/>
        <w:adjustRightInd w:val="0"/>
        <w:spacing w:after="11"/>
        <w:ind w:left="851" w:right="567" w:firstLine="0"/>
        <w:contextualSpacing/>
        <w:jc w:val="both"/>
        <w:rPr>
          <w:rFonts w:ascii="Arial" w:hAnsi="Arial" w:cs="Arial"/>
          <w:b/>
          <w:sz w:val="20"/>
          <w:szCs w:val="20"/>
        </w:rPr>
      </w:pPr>
      <w:r w:rsidRPr="00EB7EBB">
        <w:rPr>
          <w:rFonts w:ascii="Arial" w:hAnsi="Arial" w:cs="Arial"/>
          <w:b/>
          <w:sz w:val="20"/>
          <w:szCs w:val="20"/>
        </w:rPr>
        <w:t>Комплектность поставки</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Мотоблок в сборе – 1 шт.</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Руководство по эксплуатации – 1 шт.</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Крыло защитное левое – 1шт.</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Крыло защитное правое – 1 шт.</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Передняя левая соединительная планка крыльев – 1 шт.</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lastRenderedPageBreak/>
        <w:t>Передняя правая соединительная планка крыльев – 1шт.</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Задняя соединительная планка крыльев – 1 шт.</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Ось крепления фрезы (для установки 1 группы фрез) – 2 шт. *</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Ось крепления фрезы (для установки 2 групп фрез) – 2 шт.*</w:t>
      </w:r>
    </w:p>
    <w:p w:rsidR="00EB7EBB" w:rsidRPr="009A60A9"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Фреза левая – 12 шт. *</w:t>
      </w:r>
      <w:r w:rsidR="009A60A9" w:rsidRPr="009A60A9">
        <w:rPr>
          <w:rFonts w:ascii="Arial" w:hAnsi="Arial" w:cs="Arial"/>
          <w:sz w:val="20"/>
          <w:szCs w:val="20"/>
        </w:rPr>
        <w:t xml:space="preserve"> </w:t>
      </w:r>
      <w:r w:rsidR="00A860C1" w:rsidRPr="009A60A9">
        <w:rPr>
          <w:rFonts w:ascii="Arial" w:hAnsi="Arial" w:cs="Arial"/>
          <w:sz w:val="20"/>
          <w:szCs w:val="20"/>
        </w:rPr>
        <w:t>(для</w:t>
      </w:r>
      <w:r w:rsidR="009A60A9">
        <w:rPr>
          <w:rFonts w:ascii="Arial" w:hAnsi="Arial" w:cs="Arial"/>
          <w:sz w:val="20"/>
          <w:szCs w:val="20"/>
        </w:rPr>
        <w:t xml:space="preserve"> </w:t>
      </w:r>
      <w:r w:rsidR="009A60A9">
        <w:rPr>
          <w:rFonts w:ascii="Arial" w:hAnsi="Arial" w:cs="Arial"/>
          <w:sz w:val="20"/>
          <w:szCs w:val="20"/>
          <w:lang w:val="en-US"/>
        </w:rPr>
        <w:t>GK</w:t>
      </w:r>
      <w:r w:rsidR="009A60A9" w:rsidRPr="009A60A9">
        <w:rPr>
          <w:rFonts w:ascii="Arial" w:hAnsi="Arial" w:cs="Arial"/>
          <w:sz w:val="20"/>
          <w:szCs w:val="20"/>
        </w:rPr>
        <w:t>827</w:t>
      </w:r>
      <w:r w:rsidR="009A60A9">
        <w:rPr>
          <w:rFonts w:ascii="Arial" w:hAnsi="Arial" w:cs="Arial"/>
          <w:sz w:val="20"/>
          <w:szCs w:val="20"/>
          <w:lang w:val="en-US"/>
        </w:rPr>
        <w:t>A</w:t>
      </w:r>
      <w:r w:rsidR="009A60A9" w:rsidRPr="009A60A9">
        <w:rPr>
          <w:rFonts w:ascii="Arial" w:hAnsi="Arial" w:cs="Arial"/>
          <w:sz w:val="20"/>
          <w:szCs w:val="20"/>
        </w:rPr>
        <w:t xml:space="preserve">8 – 9 </w:t>
      </w:r>
      <w:r w:rsidR="00A860C1">
        <w:rPr>
          <w:rFonts w:ascii="Arial" w:hAnsi="Arial" w:cs="Arial"/>
          <w:sz w:val="20"/>
          <w:szCs w:val="20"/>
        </w:rPr>
        <w:t>шт.</w:t>
      </w:r>
      <w:r w:rsidR="009A60A9">
        <w:rPr>
          <w:rFonts w:ascii="Arial" w:hAnsi="Arial" w:cs="Arial"/>
          <w:sz w:val="20"/>
          <w:szCs w:val="20"/>
        </w:rPr>
        <w:t>)</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Фреза правая – 12 шт. *</w:t>
      </w:r>
      <w:r w:rsidR="009A60A9">
        <w:rPr>
          <w:rFonts w:ascii="Arial" w:hAnsi="Arial" w:cs="Arial"/>
          <w:sz w:val="20"/>
          <w:szCs w:val="20"/>
        </w:rPr>
        <w:t xml:space="preserve"> </w:t>
      </w:r>
      <w:r w:rsidR="00A860C1">
        <w:rPr>
          <w:rFonts w:ascii="Arial" w:hAnsi="Arial" w:cs="Arial"/>
          <w:sz w:val="20"/>
          <w:szCs w:val="20"/>
        </w:rPr>
        <w:t>(</w:t>
      </w:r>
      <w:r w:rsidR="009A60A9">
        <w:rPr>
          <w:rFonts w:ascii="Arial" w:hAnsi="Arial" w:cs="Arial"/>
          <w:sz w:val="20"/>
          <w:szCs w:val="20"/>
        </w:rPr>
        <w:t xml:space="preserve">для </w:t>
      </w:r>
      <w:r w:rsidR="009A60A9">
        <w:rPr>
          <w:rFonts w:ascii="Arial" w:hAnsi="Arial" w:cs="Arial"/>
          <w:sz w:val="20"/>
          <w:szCs w:val="20"/>
          <w:lang w:val="en-US"/>
        </w:rPr>
        <w:t>GK</w:t>
      </w:r>
      <w:r w:rsidR="009A60A9" w:rsidRPr="009A60A9">
        <w:rPr>
          <w:rFonts w:ascii="Arial" w:hAnsi="Arial" w:cs="Arial"/>
          <w:sz w:val="20"/>
          <w:szCs w:val="20"/>
        </w:rPr>
        <w:t>827</w:t>
      </w:r>
      <w:r w:rsidR="009A60A9">
        <w:rPr>
          <w:rFonts w:ascii="Arial" w:hAnsi="Arial" w:cs="Arial"/>
          <w:sz w:val="20"/>
          <w:szCs w:val="20"/>
          <w:lang w:val="en-US"/>
        </w:rPr>
        <w:t>A</w:t>
      </w:r>
      <w:r w:rsidR="009A60A9" w:rsidRPr="009A60A9">
        <w:rPr>
          <w:rFonts w:ascii="Arial" w:hAnsi="Arial" w:cs="Arial"/>
          <w:sz w:val="20"/>
          <w:szCs w:val="20"/>
        </w:rPr>
        <w:t xml:space="preserve">8 – 9 </w:t>
      </w:r>
      <w:r w:rsidR="00A860C1">
        <w:rPr>
          <w:rFonts w:ascii="Arial" w:hAnsi="Arial" w:cs="Arial"/>
          <w:sz w:val="20"/>
          <w:szCs w:val="20"/>
        </w:rPr>
        <w:t>шт.</w:t>
      </w:r>
      <w:r w:rsidR="009A60A9">
        <w:rPr>
          <w:rFonts w:ascii="Arial" w:hAnsi="Arial" w:cs="Arial"/>
          <w:sz w:val="20"/>
          <w:szCs w:val="20"/>
        </w:rPr>
        <w:t>)</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Ось колесная – 2 шт. *</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Пневматическое колесо – 2 шт. *</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Рычаг переключения передач – 1 шт.</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Сцепка сошника – 1 шт.</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Сошник – 1 шт.</w:t>
      </w:r>
    </w:p>
    <w:p w:rsid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 xml:space="preserve">Комплект крепежа – 1 </w:t>
      </w:r>
      <w:proofErr w:type="spellStart"/>
      <w:r w:rsidRPr="00EB7EBB">
        <w:rPr>
          <w:rFonts w:ascii="Arial" w:hAnsi="Arial" w:cs="Arial"/>
          <w:sz w:val="20"/>
          <w:szCs w:val="20"/>
        </w:rPr>
        <w:t>компл</w:t>
      </w:r>
      <w:proofErr w:type="spellEnd"/>
      <w:r w:rsidRPr="00EB7EBB">
        <w:rPr>
          <w:rFonts w:ascii="Arial" w:hAnsi="Arial" w:cs="Arial"/>
          <w:sz w:val="20"/>
          <w:szCs w:val="20"/>
        </w:rPr>
        <w:t>.</w:t>
      </w:r>
    </w:p>
    <w:p w:rsidR="0081010B" w:rsidRPr="0081010B" w:rsidRDefault="0081010B" w:rsidP="00EB7EBB">
      <w:pPr>
        <w:pStyle w:val="a5"/>
        <w:widowControl/>
        <w:adjustRightInd w:val="0"/>
        <w:spacing w:after="11"/>
        <w:ind w:left="851" w:right="567" w:firstLine="0"/>
        <w:contextualSpacing/>
        <w:jc w:val="both"/>
        <w:rPr>
          <w:rFonts w:ascii="Arial" w:hAnsi="Arial" w:cs="Arial"/>
          <w:sz w:val="20"/>
          <w:szCs w:val="20"/>
        </w:rPr>
      </w:pPr>
      <w:r>
        <w:rPr>
          <w:rFonts w:ascii="Arial" w:hAnsi="Arial" w:cs="Arial"/>
          <w:sz w:val="20"/>
          <w:szCs w:val="20"/>
        </w:rPr>
        <w:t xml:space="preserve">Кронштейн передней навески – 1шт (только для моделей </w:t>
      </w:r>
      <w:r>
        <w:rPr>
          <w:rFonts w:ascii="Arial" w:hAnsi="Arial" w:cs="Arial"/>
          <w:sz w:val="20"/>
          <w:szCs w:val="20"/>
          <w:lang w:val="en-US"/>
        </w:rPr>
        <w:t>GK</w:t>
      </w:r>
      <w:r w:rsidRPr="0081010B">
        <w:rPr>
          <w:rFonts w:ascii="Arial" w:hAnsi="Arial" w:cs="Arial"/>
          <w:sz w:val="20"/>
          <w:szCs w:val="20"/>
        </w:rPr>
        <w:t>827</w:t>
      </w:r>
      <w:r>
        <w:rPr>
          <w:rFonts w:ascii="Arial" w:hAnsi="Arial" w:cs="Arial"/>
          <w:sz w:val="20"/>
          <w:szCs w:val="20"/>
          <w:lang w:val="en-US"/>
        </w:rPr>
        <w:t>CI</w:t>
      </w:r>
      <w:r w:rsidR="007E36B2">
        <w:rPr>
          <w:rFonts w:ascii="Arial" w:hAnsi="Arial" w:cs="Arial"/>
          <w:sz w:val="20"/>
          <w:szCs w:val="20"/>
        </w:rPr>
        <w:t>8/</w:t>
      </w:r>
      <w:r>
        <w:rPr>
          <w:rFonts w:ascii="Arial" w:hAnsi="Arial" w:cs="Arial"/>
          <w:sz w:val="20"/>
          <w:szCs w:val="20"/>
          <w:lang w:val="en-US"/>
        </w:rPr>
        <w:t>GK</w:t>
      </w:r>
      <w:r w:rsidRPr="0081010B">
        <w:rPr>
          <w:rFonts w:ascii="Arial" w:hAnsi="Arial" w:cs="Arial"/>
          <w:sz w:val="20"/>
          <w:szCs w:val="20"/>
        </w:rPr>
        <w:t>837</w:t>
      </w:r>
      <w:r>
        <w:rPr>
          <w:rFonts w:ascii="Arial" w:hAnsi="Arial" w:cs="Arial"/>
          <w:sz w:val="20"/>
          <w:szCs w:val="20"/>
          <w:lang w:val="en-US"/>
        </w:rPr>
        <w:t>CI</w:t>
      </w:r>
      <w:r w:rsidRPr="0081010B">
        <w:rPr>
          <w:rFonts w:ascii="Arial" w:hAnsi="Arial" w:cs="Arial"/>
          <w:sz w:val="20"/>
          <w:szCs w:val="20"/>
        </w:rPr>
        <w:t>10</w:t>
      </w:r>
      <w:r w:rsidR="007E36B2">
        <w:rPr>
          <w:rFonts w:ascii="Arial" w:hAnsi="Arial" w:cs="Arial"/>
          <w:sz w:val="20"/>
          <w:szCs w:val="20"/>
        </w:rPr>
        <w:t>/</w:t>
      </w:r>
      <w:r w:rsidR="007E36B2" w:rsidRPr="007E36B2">
        <w:rPr>
          <w:rFonts w:ascii="Arial" w:hAnsi="Arial" w:cs="Arial"/>
          <w:sz w:val="20"/>
          <w:szCs w:val="20"/>
        </w:rPr>
        <w:t>GK847CI19</w:t>
      </w:r>
      <w:r w:rsidR="007E36B2">
        <w:rPr>
          <w:rFonts w:ascii="Arial" w:hAnsi="Arial" w:cs="Arial"/>
          <w:sz w:val="20"/>
          <w:szCs w:val="20"/>
        </w:rPr>
        <w:t>/</w:t>
      </w:r>
      <w:r w:rsidR="007E36B2" w:rsidRPr="007E36B2">
        <w:rPr>
          <w:rFonts w:ascii="Arial" w:hAnsi="Arial" w:cs="Arial"/>
          <w:sz w:val="20"/>
          <w:szCs w:val="20"/>
        </w:rPr>
        <w:t>GK827CI10-LG</w:t>
      </w:r>
      <w:r w:rsidRPr="0081010B">
        <w:rPr>
          <w:rFonts w:ascii="Arial" w:hAnsi="Arial" w:cs="Arial"/>
          <w:sz w:val="20"/>
          <w:szCs w:val="20"/>
        </w:rPr>
        <w:t>)</w:t>
      </w:r>
    </w:p>
    <w:p w:rsidR="0081010B" w:rsidRDefault="0081010B" w:rsidP="00EB7EBB">
      <w:pPr>
        <w:pStyle w:val="a5"/>
        <w:widowControl/>
        <w:adjustRightInd w:val="0"/>
        <w:spacing w:after="11"/>
        <w:ind w:left="851" w:right="567" w:firstLine="0"/>
        <w:contextualSpacing/>
        <w:jc w:val="both"/>
        <w:rPr>
          <w:rFonts w:ascii="Arial" w:hAnsi="Arial" w:cs="Arial"/>
          <w:sz w:val="20"/>
          <w:szCs w:val="20"/>
        </w:rPr>
      </w:pPr>
      <w:r>
        <w:rPr>
          <w:rFonts w:ascii="Arial" w:hAnsi="Arial" w:cs="Arial"/>
          <w:sz w:val="20"/>
          <w:szCs w:val="20"/>
        </w:rPr>
        <w:t xml:space="preserve">Бампер-пруток (только для модели </w:t>
      </w:r>
      <w:r>
        <w:rPr>
          <w:rFonts w:ascii="Arial" w:hAnsi="Arial" w:cs="Arial"/>
          <w:sz w:val="20"/>
          <w:szCs w:val="20"/>
          <w:lang w:val="en-US"/>
        </w:rPr>
        <w:t>GK</w:t>
      </w:r>
      <w:r w:rsidRPr="0081010B">
        <w:rPr>
          <w:rFonts w:ascii="Arial" w:hAnsi="Arial" w:cs="Arial"/>
          <w:sz w:val="20"/>
          <w:szCs w:val="20"/>
        </w:rPr>
        <w:t>827</w:t>
      </w:r>
      <w:r>
        <w:rPr>
          <w:rFonts w:ascii="Arial" w:hAnsi="Arial" w:cs="Arial"/>
          <w:sz w:val="20"/>
          <w:szCs w:val="20"/>
          <w:lang w:val="en-US"/>
        </w:rPr>
        <w:t>A</w:t>
      </w:r>
      <w:r w:rsidRPr="0081010B">
        <w:rPr>
          <w:rFonts w:ascii="Arial" w:hAnsi="Arial" w:cs="Arial"/>
          <w:sz w:val="20"/>
          <w:szCs w:val="20"/>
        </w:rPr>
        <w:t xml:space="preserve">8) – 1 </w:t>
      </w:r>
      <w:r w:rsidR="00A860C1">
        <w:rPr>
          <w:rFonts w:ascii="Arial" w:hAnsi="Arial" w:cs="Arial"/>
          <w:sz w:val="20"/>
          <w:szCs w:val="20"/>
        </w:rPr>
        <w:t>шт.</w:t>
      </w:r>
      <w:r>
        <w:rPr>
          <w:rFonts w:ascii="Arial" w:hAnsi="Arial" w:cs="Arial"/>
          <w:sz w:val="20"/>
          <w:szCs w:val="20"/>
        </w:rPr>
        <w:t xml:space="preserve"> (может быть установлен)</w:t>
      </w:r>
    </w:p>
    <w:p w:rsidR="00EB7EBB" w:rsidRPr="0081010B" w:rsidRDefault="0081010B" w:rsidP="0081010B">
      <w:pPr>
        <w:pStyle w:val="a5"/>
        <w:widowControl/>
        <w:adjustRightInd w:val="0"/>
        <w:spacing w:after="11"/>
        <w:ind w:left="851" w:right="567" w:firstLine="0"/>
        <w:contextualSpacing/>
        <w:jc w:val="both"/>
        <w:rPr>
          <w:rFonts w:ascii="Arial" w:hAnsi="Arial" w:cs="Arial"/>
          <w:sz w:val="20"/>
          <w:szCs w:val="20"/>
        </w:rPr>
      </w:pPr>
      <w:r>
        <w:rPr>
          <w:rFonts w:ascii="Arial" w:hAnsi="Arial" w:cs="Arial"/>
          <w:sz w:val="20"/>
          <w:szCs w:val="20"/>
        </w:rPr>
        <w:t>Рам</w:t>
      </w:r>
      <w:r w:rsidR="007E36B2">
        <w:rPr>
          <w:rFonts w:ascii="Arial" w:hAnsi="Arial" w:cs="Arial"/>
          <w:sz w:val="20"/>
          <w:szCs w:val="20"/>
        </w:rPr>
        <w:t>а-кенгурятник (только для моделей</w:t>
      </w:r>
      <w:r>
        <w:rPr>
          <w:rFonts w:ascii="Arial" w:hAnsi="Arial" w:cs="Arial"/>
          <w:sz w:val="20"/>
          <w:szCs w:val="20"/>
        </w:rPr>
        <w:t xml:space="preserve"> </w:t>
      </w:r>
      <w:r>
        <w:rPr>
          <w:rFonts w:ascii="Arial" w:hAnsi="Arial" w:cs="Arial"/>
          <w:sz w:val="20"/>
          <w:szCs w:val="20"/>
          <w:lang w:val="en-US"/>
        </w:rPr>
        <w:t>GK</w:t>
      </w:r>
      <w:r w:rsidRPr="0081010B">
        <w:rPr>
          <w:rFonts w:ascii="Arial" w:hAnsi="Arial" w:cs="Arial"/>
          <w:sz w:val="20"/>
          <w:szCs w:val="20"/>
        </w:rPr>
        <w:t>837</w:t>
      </w:r>
      <w:r>
        <w:rPr>
          <w:rFonts w:ascii="Arial" w:hAnsi="Arial" w:cs="Arial"/>
          <w:sz w:val="20"/>
          <w:szCs w:val="20"/>
          <w:lang w:val="en-US"/>
        </w:rPr>
        <w:t>CI</w:t>
      </w:r>
      <w:r w:rsidRPr="0081010B">
        <w:rPr>
          <w:rFonts w:ascii="Arial" w:hAnsi="Arial" w:cs="Arial"/>
          <w:sz w:val="20"/>
          <w:szCs w:val="20"/>
        </w:rPr>
        <w:t>10</w:t>
      </w:r>
      <w:r w:rsidR="007E36B2">
        <w:rPr>
          <w:rFonts w:ascii="Arial" w:hAnsi="Arial" w:cs="Arial"/>
          <w:sz w:val="20"/>
          <w:szCs w:val="20"/>
        </w:rPr>
        <w:t>/</w:t>
      </w:r>
      <w:r w:rsidR="008316AF">
        <w:rPr>
          <w:rFonts w:ascii="Arial" w:hAnsi="Arial" w:cs="Arial"/>
          <w:sz w:val="20"/>
          <w:szCs w:val="20"/>
        </w:rPr>
        <w:t>GK847CI19</w:t>
      </w:r>
      <w:r w:rsidRPr="0081010B">
        <w:rPr>
          <w:rFonts w:ascii="Arial" w:hAnsi="Arial" w:cs="Arial"/>
          <w:sz w:val="20"/>
          <w:szCs w:val="20"/>
        </w:rPr>
        <w:t xml:space="preserve">) – 1 </w:t>
      </w:r>
      <w:r w:rsidR="00A860C1">
        <w:rPr>
          <w:rFonts w:ascii="Arial" w:hAnsi="Arial" w:cs="Arial"/>
          <w:sz w:val="20"/>
          <w:szCs w:val="20"/>
        </w:rPr>
        <w:t>шт.</w:t>
      </w:r>
      <w:r w:rsidRPr="0081010B">
        <w:rPr>
          <w:rFonts w:ascii="Arial" w:hAnsi="Arial" w:cs="Arial"/>
          <w:sz w:val="20"/>
          <w:szCs w:val="20"/>
        </w:rPr>
        <w:t xml:space="preserve"> (</w:t>
      </w:r>
      <w:r>
        <w:rPr>
          <w:rFonts w:ascii="Arial" w:hAnsi="Arial" w:cs="Arial"/>
          <w:sz w:val="20"/>
          <w:szCs w:val="20"/>
        </w:rPr>
        <w:t>может быть установлена)</w:t>
      </w:r>
    </w:p>
    <w:p w:rsidR="00EB7EBB" w:rsidRPr="00EB7EBB" w:rsidRDefault="00EB7EBB" w:rsidP="00EB7EBB">
      <w:pPr>
        <w:pStyle w:val="a5"/>
        <w:widowControl/>
        <w:adjustRightInd w:val="0"/>
        <w:spacing w:after="11"/>
        <w:ind w:left="851" w:right="567" w:firstLine="0"/>
        <w:contextualSpacing/>
        <w:jc w:val="both"/>
        <w:rPr>
          <w:rFonts w:ascii="Arial" w:hAnsi="Arial" w:cs="Arial"/>
          <w:sz w:val="20"/>
          <w:szCs w:val="20"/>
        </w:rPr>
      </w:pPr>
      <w:r w:rsidRPr="00EB7EBB">
        <w:rPr>
          <w:rFonts w:ascii="Arial" w:hAnsi="Arial" w:cs="Arial"/>
          <w:sz w:val="20"/>
          <w:szCs w:val="20"/>
        </w:rPr>
        <w:t>* могут не входить в комплект поставки и приобретаются отдельно</w:t>
      </w:r>
    </w:p>
    <w:p w:rsidR="00EB7EBB" w:rsidRDefault="00EB7EBB" w:rsidP="00075355">
      <w:pPr>
        <w:pStyle w:val="a5"/>
        <w:widowControl/>
        <w:adjustRightInd w:val="0"/>
        <w:spacing w:after="11"/>
        <w:ind w:left="851" w:right="567" w:firstLine="0"/>
        <w:contextualSpacing/>
        <w:jc w:val="both"/>
        <w:rPr>
          <w:rFonts w:ascii="Arial" w:hAnsi="Arial" w:cs="Arial"/>
          <w:sz w:val="20"/>
          <w:szCs w:val="20"/>
        </w:rPr>
      </w:pP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p w:rsidR="004919BA" w:rsidRDefault="004919BA" w:rsidP="00075355">
      <w:pPr>
        <w:pStyle w:val="a5"/>
        <w:widowControl/>
        <w:adjustRightInd w:val="0"/>
        <w:spacing w:after="11"/>
        <w:ind w:left="851" w:right="567" w:firstLine="0"/>
        <w:contextualSpacing/>
        <w:jc w:val="both"/>
        <w:rPr>
          <w:rFonts w:ascii="Arial" w:hAnsi="Arial" w:cs="Arial"/>
          <w:sz w:val="20"/>
          <w:szCs w:val="20"/>
        </w:rPr>
      </w:pPr>
    </w:p>
    <w:p w:rsidR="00290A4C" w:rsidRPr="00BE7105" w:rsidRDefault="004919BA" w:rsidP="00BE7105">
      <w:pPr>
        <w:spacing w:before="101"/>
        <w:ind w:left="603"/>
        <w:outlineLvl w:val="0"/>
        <w:rPr>
          <w:rFonts w:ascii="Arial" w:eastAsia="Arial Narrow" w:hAnsi="Arial" w:cs="Arial"/>
          <w:b/>
          <w:color w:val="808285"/>
          <w:sz w:val="24"/>
          <w:szCs w:val="24"/>
        </w:rPr>
      </w:pPr>
      <w:r w:rsidRPr="00BE7105">
        <w:rPr>
          <w:rFonts w:ascii="Arial" w:eastAsia="Arial Narrow" w:hAnsi="Arial" w:cs="Arial"/>
          <w:b/>
          <w:noProof/>
          <w:color w:val="808285"/>
          <w:sz w:val="24"/>
          <w:szCs w:val="24"/>
          <w:lang w:bidi="ar-SA"/>
        </w:rPr>
        <w:lastRenderedPageBreak/>
        <mc:AlternateContent>
          <mc:Choice Requires="wps">
            <w:drawing>
              <wp:anchor distT="4294967295" distB="4294967295" distL="114300" distR="114300" simplePos="0" relativeHeight="251997696" behindDoc="0" locked="0" layoutInCell="1" allowOverlap="1" wp14:anchorId="53119262" wp14:editId="6429AA71">
                <wp:simplePos x="0" y="0"/>
                <wp:positionH relativeFrom="column">
                  <wp:posOffset>3248025</wp:posOffset>
                </wp:positionH>
                <wp:positionV relativeFrom="paragraph">
                  <wp:posOffset>107315</wp:posOffset>
                </wp:positionV>
                <wp:extent cx="5943600" cy="0"/>
                <wp:effectExtent l="0" t="19050" r="19050"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D2CC124" id="Прямая соединительная линия 62" o:spid="_x0000_s1026" style="position:absolute;z-index:25199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5.75pt,8.45pt" to="723.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2DQIAAM8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" strokecolor="#a6a6a6" strokeweight="2.25pt">
                <o:lock v:ext="edit" shapetype="f"/>
              </v:line>
            </w:pict>
          </mc:Fallback>
        </mc:AlternateContent>
      </w:r>
      <w:r w:rsidRPr="00BE7105">
        <w:rPr>
          <w:rFonts w:ascii="Arial" w:eastAsia="Arial Narrow" w:hAnsi="Arial" w:cs="Arial"/>
          <w:b/>
          <w:color w:val="808285"/>
          <w:sz w:val="24"/>
          <w:szCs w:val="24"/>
        </w:rPr>
        <w:t>ТЕХНИЧЕСКИЕ ХАРАКТЕРИСТИКИ.</w:t>
      </w: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tbl>
      <w:tblPr>
        <w:tblpPr w:leftFromText="180" w:rightFromText="180" w:vertAnchor="text" w:tblpX="269" w:tblpY="1"/>
        <w:tblOverlap w:val="never"/>
        <w:tblW w:w="11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1883"/>
        <w:gridCol w:w="1385"/>
        <w:gridCol w:w="1852"/>
        <w:gridCol w:w="1766"/>
        <w:gridCol w:w="1923"/>
      </w:tblGrid>
      <w:tr w:rsidR="00FC44A1" w:rsidRPr="008F5606" w:rsidTr="007C0BDD">
        <w:trPr>
          <w:trHeight w:val="264"/>
          <w:tblHeader/>
        </w:trPr>
        <w:tc>
          <w:tcPr>
            <w:tcW w:w="2516" w:type="dxa"/>
            <w:tcBorders>
              <w:top w:val="single" w:sz="8" w:space="0" w:color="auto"/>
              <w:left w:val="single" w:sz="8" w:space="0" w:color="auto"/>
              <w:bottom w:val="single" w:sz="8" w:space="0" w:color="auto"/>
              <w:right w:val="single" w:sz="8" w:space="0" w:color="auto"/>
            </w:tcBorders>
            <w:vAlign w:val="center"/>
          </w:tcPr>
          <w:p w:rsidR="00FC44A1" w:rsidRPr="000D3575" w:rsidRDefault="00FC44A1" w:rsidP="000D3575">
            <w:pPr>
              <w:jc w:val="center"/>
              <w:rPr>
                <w:rFonts w:ascii="Times New Roman" w:hAnsi="Times New Roman" w:cs="Times New Roman"/>
                <w:i/>
                <w:sz w:val="18"/>
                <w:szCs w:val="18"/>
              </w:rPr>
            </w:pPr>
            <w:r w:rsidRPr="000D3575">
              <w:rPr>
                <w:rFonts w:ascii="Times New Roman" w:hAnsi="Times New Roman" w:cs="Times New Roman"/>
                <w:b/>
                <w:i/>
                <w:color w:val="000000"/>
                <w:sz w:val="18"/>
                <w:szCs w:val="18"/>
              </w:rPr>
              <w:t>Наименование параметра</w:t>
            </w:r>
          </w:p>
        </w:tc>
        <w:tc>
          <w:tcPr>
            <w:tcW w:w="1883" w:type="dxa"/>
            <w:tcBorders>
              <w:top w:val="single" w:sz="8" w:space="0" w:color="auto"/>
              <w:left w:val="single" w:sz="8" w:space="0" w:color="auto"/>
              <w:bottom w:val="single" w:sz="8" w:space="0" w:color="auto"/>
              <w:right w:val="single" w:sz="8" w:space="0" w:color="auto"/>
            </w:tcBorders>
            <w:vAlign w:val="center"/>
          </w:tcPr>
          <w:p w:rsidR="00FC44A1" w:rsidRPr="000D3575" w:rsidRDefault="00FC44A1" w:rsidP="000D3575">
            <w:pPr>
              <w:jc w:val="center"/>
              <w:rPr>
                <w:rFonts w:ascii="Times New Roman" w:hAnsi="Times New Roman" w:cs="Times New Roman"/>
                <w:b/>
                <w:i/>
                <w:color w:val="000000"/>
                <w:sz w:val="18"/>
                <w:szCs w:val="18"/>
                <w:lang w:val="en-US"/>
              </w:rPr>
            </w:pPr>
            <w:r w:rsidRPr="000D3575">
              <w:rPr>
                <w:rFonts w:ascii="Times New Roman" w:hAnsi="Times New Roman" w:cs="Times New Roman"/>
                <w:b/>
                <w:i/>
                <w:color w:val="000000"/>
                <w:sz w:val="18"/>
                <w:szCs w:val="18"/>
                <w:lang w:val="en-US"/>
              </w:rPr>
              <w:t>GK827A8</w:t>
            </w:r>
          </w:p>
        </w:tc>
        <w:tc>
          <w:tcPr>
            <w:tcW w:w="1385" w:type="dxa"/>
            <w:tcBorders>
              <w:top w:val="single" w:sz="8" w:space="0" w:color="auto"/>
              <w:left w:val="single" w:sz="8" w:space="0" w:color="auto"/>
              <w:bottom w:val="single" w:sz="8" w:space="0" w:color="auto"/>
              <w:right w:val="single" w:sz="8" w:space="0" w:color="auto"/>
            </w:tcBorders>
            <w:vAlign w:val="center"/>
          </w:tcPr>
          <w:p w:rsidR="00FC44A1" w:rsidRPr="000D3575" w:rsidRDefault="00FC44A1" w:rsidP="000D3575">
            <w:pPr>
              <w:jc w:val="center"/>
              <w:rPr>
                <w:rFonts w:ascii="Times New Roman" w:hAnsi="Times New Roman" w:cs="Times New Roman"/>
                <w:b/>
                <w:i/>
                <w:color w:val="000000"/>
                <w:sz w:val="18"/>
                <w:szCs w:val="18"/>
                <w:lang w:val="en-US"/>
              </w:rPr>
            </w:pPr>
            <w:r w:rsidRPr="000D3575">
              <w:rPr>
                <w:rFonts w:ascii="Times New Roman" w:hAnsi="Times New Roman" w:cs="Times New Roman"/>
                <w:b/>
                <w:i/>
                <w:color w:val="000000"/>
                <w:sz w:val="18"/>
                <w:szCs w:val="18"/>
                <w:lang w:val="en-US"/>
              </w:rPr>
              <w:t>GK827CI8</w:t>
            </w:r>
          </w:p>
        </w:tc>
        <w:tc>
          <w:tcPr>
            <w:tcW w:w="1852" w:type="dxa"/>
            <w:tcBorders>
              <w:top w:val="single" w:sz="8" w:space="0" w:color="auto"/>
              <w:left w:val="single" w:sz="8" w:space="0" w:color="auto"/>
              <w:bottom w:val="single" w:sz="8" w:space="0" w:color="auto"/>
              <w:right w:val="single" w:sz="8" w:space="0" w:color="auto"/>
            </w:tcBorders>
            <w:vAlign w:val="center"/>
          </w:tcPr>
          <w:p w:rsidR="00FC44A1" w:rsidRPr="000D3575" w:rsidRDefault="00FC44A1" w:rsidP="000D3575">
            <w:pPr>
              <w:jc w:val="center"/>
              <w:rPr>
                <w:rFonts w:ascii="Times New Roman" w:hAnsi="Times New Roman" w:cs="Times New Roman"/>
                <w:b/>
                <w:i/>
                <w:color w:val="000000"/>
                <w:sz w:val="18"/>
                <w:szCs w:val="18"/>
                <w:lang w:val="en-US"/>
              </w:rPr>
            </w:pPr>
            <w:r w:rsidRPr="000D3575">
              <w:rPr>
                <w:rFonts w:ascii="Times New Roman" w:hAnsi="Times New Roman" w:cs="Times New Roman"/>
                <w:b/>
                <w:i/>
                <w:color w:val="000000"/>
                <w:sz w:val="18"/>
                <w:szCs w:val="18"/>
                <w:lang w:val="en-US"/>
              </w:rPr>
              <w:t>GK837CI10</w:t>
            </w:r>
          </w:p>
        </w:tc>
        <w:tc>
          <w:tcPr>
            <w:tcW w:w="1766" w:type="dxa"/>
            <w:tcBorders>
              <w:top w:val="single" w:sz="8" w:space="0" w:color="auto"/>
              <w:left w:val="single" w:sz="8" w:space="0" w:color="auto"/>
              <w:bottom w:val="single" w:sz="8" w:space="0" w:color="auto"/>
              <w:right w:val="single" w:sz="8" w:space="0" w:color="auto"/>
            </w:tcBorders>
            <w:vAlign w:val="center"/>
          </w:tcPr>
          <w:p w:rsidR="00FC44A1" w:rsidRPr="000D3575" w:rsidRDefault="00FC44A1" w:rsidP="000D3575">
            <w:pPr>
              <w:ind w:left="1440" w:hanging="1440"/>
              <w:jc w:val="center"/>
              <w:rPr>
                <w:rFonts w:ascii="Times New Roman" w:hAnsi="Times New Roman" w:cs="Times New Roman"/>
                <w:b/>
                <w:i/>
                <w:color w:val="000000"/>
                <w:sz w:val="18"/>
                <w:szCs w:val="18"/>
                <w:lang w:val="en-US"/>
              </w:rPr>
            </w:pPr>
            <w:r w:rsidRPr="000D3575">
              <w:rPr>
                <w:rFonts w:ascii="Times New Roman" w:hAnsi="Times New Roman" w:cs="Times New Roman"/>
                <w:b/>
                <w:i/>
                <w:color w:val="000000"/>
                <w:sz w:val="18"/>
                <w:szCs w:val="18"/>
                <w:lang w:val="en-US"/>
              </w:rPr>
              <w:t>GK847CI19</w:t>
            </w:r>
          </w:p>
        </w:tc>
        <w:tc>
          <w:tcPr>
            <w:tcW w:w="1923" w:type="dxa"/>
            <w:tcBorders>
              <w:top w:val="single" w:sz="8" w:space="0" w:color="auto"/>
              <w:left w:val="single" w:sz="8" w:space="0" w:color="auto"/>
              <w:bottom w:val="single" w:sz="8" w:space="0" w:color="auto"/>
              <w:right w:val="single" w:sz="8" w:space="0" w:color="auto"/>
            </w:tcBorders>
            <w:vAlign w:val="center"/>
          </w:tcPr>
          <w:p w:rsidR="00FC44A1" w:rsidRPr="000D3575" w:rsidRDefault="00FC44A1" w:rsidP="000D3575">
            <w:pPr>
              <w:ind w:left="1440" w:hanging="1440"/>
              <w:jc w:val="center"/>
              <w:rPr>
                <w:rFonts w:ascii="Times New Roman" w:hAnsi="Times New Roman" w:cs="Times New Roman"/>
                <w:b/>
                <w:i/>
                <w:color w:val="000000"/>
                <w:sz w:val="18"/>
                <w:szCs w:val="18"/>
                <w:lang w:val="en-US"/>
              </w:rPr>
            </w:pPr>
            <w:r w:rsidRPr="000D3575">
              <w:rPr>
                <w:rFonts w:ascii="Times New Roman" w:hAnsi="Times New Roman" w:cs="Times New Roman"/>
                <w:b/>
                <w:i/>
                <w:color w:val="000000"/>
                <w:sz w:val="18"/>
                <w:szCs w:val="18"/>
                <w:lang w:val="en-US"/>
              </w:rPr>
              <w:t>GK827CI10-LG</w:t>
            </w:r>
          </w:p>
        </w:tc>
      </w:tr>
      <w:tr w:rsidR="000D3575" w:rsidRPr="008F5606" w:rsidTr="00400231">
        <w:trPr>
          <w:trHeight w:val="170"/>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Двигатель, тип</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pStyle w:val="Default"/>
              <w:jc w:val="center"/>
              <w:rPr>
                <w:sz w:val="18"/>
                <w:szCs w:val="18"/>
              </w:rPr>
            </w:pPr>
            <w:r w:rsidRPr="000D3575">
              <w:rPr>
                <w:sz w:val="18"/>
                <w:szCs w:val="18"/>
              </w:rPr>
              <w:t>Бензиновый, 4-х тактный, OHV, карбюраторный, воздушное охлаждение</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Мощность, л.с.</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7</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Рабочий объем, см</w:t>
            </w:r>
            <w:r w:rsidRPr="000D3575">
              <w:rPr>
                <w:rFonts w:ascii="Times New Roman" w:hAnsi="Times New Roman" w:cs="Times New Roman"/>
                <w:sz w:val="18"/>
                <w:szCs w:val="18"/>
                <w:vertAlign w:val="superscript"/>
              </w:rPr>
              <w:t>3</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212</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Топливо, тип</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Бензин АИ-92</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Объем топливного бака, л</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3,6</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Моторное масло, тип</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 xml:space="preserve">SAE </w:t>
            </w:r>
            <w:r w:rsidRPr="000D3575">
              <w:rPr>
                <w:rFonts w:ascii="Times New Roman" w:hAnsi="Times New Roman" w:cs="Times New Roman"/>
                <w:sz w:val="18"/>
                <w:szCs w:val="18"/>
                <w:lang w:val="en-US"/>
              </w:rPr>
              <w:t>15W40</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Объем масла в картере, л</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0,6</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Стартер, тип</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ручной</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Воздушный фильтр</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jc w:val="center"/>
              <w:rPr>
                <w:rFonts w:ascii="Times New Roman" w:hAnsi="Times New Roman" w:cs="Times New Roman"/>
                <w:sz w:val="18"/>
                <w:szCs w:val="18"/>
              </w:rPr>
            </w:pPr>
            <w:r w:rsidRPr="000D3575">
              <w:rPr>
                <w:rFonts w:ascii="Times New Roman" w:hAnsi="Times New Roman" w:cs="Times New Roman"/>
                <w:sz w:val="18"/>
                <w:szCs w:val="18"/>
              </w:rPr>
              <w:t>сухой, со сменным элементом</w:t>
            </w:r>
          </w:p>
        </w:tc>
      </w:tr>
      <w:tr w:rsidR="000D3575" w:rsidRPr="008F5606" w:rsidTr="00400231">
        <w:trPr>
          <w:trHeight w:val="1336"/>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Редуктор, тип</w:t>
            </w:r>
          </w:p>
        </w:tc>
        <w:tc>
          <w:tcPr>
            <w:tcW w:w="1883"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jc w:val="center"/>
              <w:rPr>
                <w:rFonts w:ascii="Times New Roman" w:hAnsi="Times New Roman" w:cs="Times New Roman"/>
                <w:sz w:val="18"/>
                <w:szCs w:val="18"/>
              </w:rPr>
            </w:pPr>
            <w:r w:rsidRPr="000D3575">
              <w:rPr>
                <w:rFonts w:ascii="Times New Roman" w:hAnsi="Times New Roman" w:cs="Times New Roman"/>
                <w:sz w:val="18"/>
                <w:szCs w:val="18"/>
              </w:rPr>
              <w:t>механический, шестеренчато-цепной редуктор в алюминиевом корпусе с масляной ванной</w:t>
            </w:r>
          </w:p>
        </w:tc>
        <w:tc>
          <w:tcPr>
            <w:tcW w:w="6926" w:type="dxa"/>
            <w:gridSpan w:val="4"/>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jc w:val="center"/>
              <w:rPr>
                <w:rFonts w:ascii="Times New Roman" w:hAnsi="Times New Roman" w:cs="Times New Roman"/>
                <w:sz w:val="18"/>
                <w:szCs w:val="18"/>
              </w:rPr>
            </w:pPr>
            <w:r w:rsidRPr="000D3575">
              <w:rPr>
                <w:rFonts w:ascii="Times New Roman" w:hAnsi="Times New Roman" w:cs="Times New Roman"/>
                <w:sz w:val="18"/>
                <w:szCs w:val="18"/>
              </w:rPr>
              <w:t>механический, шестеренчато-цепной редуктор в чугунном корпусе с масляной ванной</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Трансмиссионное масло, тип</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SAE 80W90</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Объем масла в редукторе, л</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1,2</w:t>
            </w:r>
          </w:p>
        </w:tc>
      </w:tr>
      <w:tr w:rsidR="00FC44A1" w:rsidRPr="008F5606" w:rsidTr="00A860C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FC44A1" w:rsidRPr="000D3575" w:rsidRDefault="00FC44A1"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Число передач</w:t>
            </w:r>
          </w:p>
        </w:tc>
        <w:tc>
          <w:tcPr>
            <w:tcW w:w="3268" w:type="dxa"/>
            <w:gridSpan w:val="2"/>
            <w:tcBorders>
              <w:top w:val="single" w:sz="8" w:space="0" w:color="auto"/>
              <w:left w:val="single" w:sz="8" w:space="0" w:color="auto"/>
              <w:bottom w:val="single" w:sz="8" w:space="0" w:color="auto"/>
              <w:right w:val="single" w:sz="8" w:space="0" w:color="auto"/>
            </w:tcBorders>
            <w:vAlign w:val="center"/>
          </w:tcPr>
          <w:p w:rsidR="00FC44A1" w:rsidRPr="000D3575" w:rsidRDefault="00FC44A1"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2 передачи переднего хода / 1 передача заднего хода</w:t>
            </w:r>
          </w:p>
        </w:tc>
        <w:tc>
          <w:tcPr>
            <w:tcW w:w="3618" w:type="dxa"/>
            <w:gridSpan w:val="2"/>
            <w:tcBorders>
              <w:top w:val="single" w:sz="8" w:space="0" w:color="auto"/>
              <w:left w:val="single" w:sz="8" w:space="0" w:color="auto"/>
              <w:bottom w:val="single" w:sz="8" w:space="0" w:color="auto"/>
              <w:right w:val="single" w:sz="8" w:space="0" w:color="auto"/>
            </w:tcBorders>
            <w:vAlign w:val="center"/>
          </w:tcPr>
          <w:p w:rsidR="00FC44A1" w:rsidRPr="000D3575" w:rsidRDefault="00FC44A1"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 xml:space="preserve">3 передачи переднего хода / 1 передача заднего хода </w:t>
            </w:r>
          </w:p>
        </w:tc>
        <w:tc>
          <w:tcPr>
            <w:tcW w:w="1923" w:type="dxa"/>
            <w:tcBorders>
              <w:top w:val="single" w:sz="8" w:space="0" w:color="auto"/>
              <w:left w:val="single" w:sz="8" w:space="0" w:color="auto"/>
              <w:bottom w:val="single" w:sz="8" w:space="0" w:color="auto"/>
              <w:right w:val="single" w:sz="8" w:space="0" w:color="auto"/>
            </w:tcBorders>
            <w:vAlign w:val="center"/>
          </w:tcPr>
          <w:p w:rsidR="00FC44A1" w:rsidRPr="000D3575" w:rsidRDefault="007E36B2" w:rsidP="005F30C3">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2 передачи</w:t>
            </w:r>
            <w:r w:rsidR="00A860C1">
              <w:rPr>
                <w:rFonts w:ascii="Times New Roman" w:hAnsi="Times New Roman" w:cs="Times New Roman"/>
                <w:sz w:val="18"/>
                <w:szCs w:val="18"/>
              </w:rPr>
              <w:t xml:space="preserve"> переднего хода /</w:t>
            </w:r>
            <w:r w:rsidR="000D3575" w:rsidRPr="000D3575">
              <w:rPr>
                <w:rFonts w:ascii="Times New Roman" w:hAnsi="Times New Roman" w:cs="Times New Roman"/>
                <w:sz w:val="18"/>
                <w:szCs w:val="18"/>
              </w:rPr>
              <w:t xml:space="preserve"> 1 передача заднего хода </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Механизм сцепления</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механический, за счет натяжения ремня натяжным роликом</w:t>
            </w:r>
          </w:p>
        </w:tc>
      </w:tr>
      <w:tr w:rsidR="000D3575" w:rsidRPr="008F5606" w:rsidTr="0044799F">
        <w:trPr>
          <w:trHeight w:val="547"/>
        </w:trPr>
        <w:tc>
          <w:tcPr>
            <w:tcW w:w="2516" w:type="dxa"/>
            <w:tcBorders>
              <w:top w:val="single" w:sz="8" w:space="0" w:color="auto"/>
              <w:left w:val="single" w:sz="8" w:space="0" w:color="auto"/>
              <w:bottom w:val="single" w:sz="8" w:space="0" w:color="auto"/>
              <w:right w:val="single" w:sz="8" w:space="0" w:color="auto"/>
            </w:tcBorders>
            <w:vAlign w:val="center"/>
          </w:tcPr>
          <w:p w:rsidR="000D3575" w:rsidRDefault="000D3575" w:rsidP="000D3575">
            <w:pPr>
              <w:tabs>
                <w:tab w:val="left" w:pos="2775"/>
              </w:tabs>
              <w:rPr>
                <w:rFonts w:ascii="Times New Roman" w:hAnsi="Times New Roman" w:cs="Times New Roman"/>
                <w:sz w:val="18"/>
                <w:szCs w:val="18"/>
              </w:rPr>
            </w:pPr>
          </w:p>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Рулевое устройство</w:t>
            </w:r>
          </w:p>
        </w:tc>
        <w:tc>
          <w:tcPr>
            <w:tcW w:w="3268" w:type="dxa"/>
            <w:gridSpan w:val="2"/>
            <w:tcBorders>
              <w:top w:val="single" w:sz="8" w:space="0" w:color="auto"/>
              <w:left w:val="single" w:sz="8" w:space="0" w:color="auto"/>
              <w:bottom w:val="single" w:sz="8" w:space="0" w:color="auto"/>
              <w:right w:val="single" w:sz="8" w:space="0" w:color="auto"/>
            </w:tcBorders>
            <w:vAlign w:val="center"/>
          </w:tcPr>
          <w:p w:rsidR="000D3575" w:rsidRDefault="000D3575" w:rsidP="000D3575">
            <w:pPr>
              <w:tabs>
                <w:tab w:val="left" w:pos="2775"/>
              </w:tabs>
              <w:jc w:val="center"/>
              <w:rPr>
                <w:rFonts w:ascii="Times New Roman" w:hAnsi="Times New Roman" w:cs="Times New Roman"/>
                <w:sz w:val="18"/>
                <w:szCs w:val="18"/>
              </w:rPr>
            </w:pPr>
          </w:p>
          <w:p w:rsidR="000D3575" w:rsidRPr="000D3575" w:rsidRDefault="000D3575" w:rsidP="000D3575">
            <w:pPr>
              <w:tabs>
                <w:tab w:val="left" w:pos="2775"/>
              </w:tabs>
              <w:jc w:val="center"/>
              <w:rPr>
                <w:rFonts w:ascii="Times New Roman" w:hAnsi="Times New Roman" w:cs="Times New Roman"/>
                <w:sz w:val="18"/>
                <w:szCs w:val="18"/>
                <w:vertAlign w:val="superscript"/>
              </w:rPr>
            </w:pPr>
            <w:r w:rsidRPr="000D3575">
              <w:rPr>
                <w:rFonts w:ascii="Times New Roman" w:hAnsi="Times New Roman" w:cs="Times New Roman"/>
                <w:sz w:val="18"/>
                <w:szCs w:val="18"/>
              </w:rPr>
              <w:t>трубчатый руль с регулировкой в вертикальной плоскости</w:t>
            </w:r>
          </w:p>
        </w:tc>
        <w:tc>
          <w:tcPr>
            <w:tcW w:w="5541" w:type="dxa"/>
            <w:gridSpan w:val="3"/>
            <w:tcBorders>
              <w:top w:val="single" w:sz="8" w:space="0" w:color="auto"/>
              <w:left w:val="single" w:sz="8" w:space="0" w:color="auto"/>
              <w:bottom w:val="single" w:sz="8" w:space="0" w:color="auto"/>
              <w:right w:val="single" w:sz="8" w:space="0" w:color="auto"/>
            </w:tcBorders>
            <w:vAlign w:val="center"/>
          </w:tcPr>
          <w:p w:rsidR="000D3575" w:rsidRDefault="000D3575" w:rsidP="000D3575">
            <w:pPr>
              <w:tabs>
                <w:tab w:val="left" w:pos="2775"/>
              </w:tabs>
              <w:jc w:val="center"/>
              <w:rPr>
                <w:rFonts w:ascii="Times New Roman" w:hAnsi="Times New Roman" w:cs="Times New Roman"/>
                <w:sz w:val="18"/>
                <w:szCs w:val="18"/>
              </w:rPr>
            </w:pPr>
          </w:p>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трубчатый руль с регулировкой в вертикальной и горизонтальной плоскости</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Ширина вспашки, мм</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600-</w:t>
            </w:r>
            <w:r w:rsidRPr="000D3575">
              <w:rPr>
                <w:rFonts w:ascii="Times New Roman" w:hAnsi="Times New Roman" w:cs="Times New Roman"/>
                <w:sz w:val="18"/>
                <w:szCs w:val="18"/>
                <w:lang w:val="en-US"/>
              </w:rPr>
              <w:t>8</w:t>
            </w:r>
            <w:r w:rsidRPr="000D3575">
              <w:rPr>
                <w:rFonts w:ascii="Times New Roman" w:hAnsi="Times New Roman" w:cs="Times New Roman"/>
                <w:sz w:val="18"/>
                <w:szCs w:val="18"/>
              </w:rPr>
              <w:t>5</w:t>
            </w:r>
            <w:r w:rsidRPr="000D3575">
              <w:rPr>
                <w:rFonts w:ascii="Times New Roman" w:hAnsi="Times New Roman" w:cs="Times New Roman"/>
                <w:sz w:val="18"/>
                <w:szCs w:val="18"/>
                <w:lang w:val="en-US"/>
              </w:rPr>
              <w:t>0</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Глубина вспашки,</w:t>
            </w:r>
            <w:r w:rsidRPr="000D3575">
              <w:rPr>
                <w:rFonts w:ascii="Times New Roman" w:hAnsi="Times New Roman" w:cs="Times New Roman"/>
                <w:sz w:val="18"/>
                <w:szCs w:val="18"/>
                <w:lang w:val="en-US"/>
              </w:rPr>
              <w:t xml:space="preserve"> </w:t>
            </w:r>
            <w:r w:rsidRPr="000D3575">
              <w:rPr>
                <w:rFonts w:ascii="Times New Roman" w:hAnsi="Times New Roman" w:cs="Times New Roman"/>
                <w:sz w:val="18"/>
                <w:szCs w:val="18"/>
              </w:rPr>
              <w:t>мм</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≥150</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Диаметр фрез, мм</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350</w:t>
            </w:r>
          </w:p>
        </w:tc>
      </w:tr>
      <w:tr w:rsidR="007E36B2" w:rsidRPr="008F5606" w:rsidTr="00441CF9">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7E36B2" w:rsidRPr="000D3575" w:rsidRDefault="007E36B2" w:rsidP="000D3575">
            <w:pPr>
              <w:tabs>
                <w:tab w:val="left" w:pos="2775"/>
              </w:tabs>
              <w:rPr>
                <w:rFonts w:ascii="Times New Roman" w:hAnsi="Times New Roman" w:cs="Times New Roman"/>
                <w:sz w:val="18"/>
                <w:szCs w:val="18"/>
              </w:rPr>
            </w:pPr>
            <w:r w:rsidRPr="000D3575">
              <w:rPr>
                <w:rFonts w:ascii="Times New Roman" w:hAnsi="Times New Roman" w:cs="Times New Roman"/>
                <w:sz w:val="18"/>
                <w:szCs w:val="18"/>
              </w:rPr>
              <w:t>Количество ножей фрез</w:t>
            </w:r>
          </w:p>
        </w:tc>
        <w:tc>
          <w:tcPr>
            <w:tcW w:w="1883" w:type="dxa"/>
            <w:tcBorders>
              <w:top w:val="single" w:sz="8" w:space="0" w:color="auto"/>
              <w:left w:val="single" w:sz="8" w:space="0" w:color="auto"/>
              <w:bottom w:val="single" w:sz="8" w:space="0" w:color="auto"/>
              <w:right w:val="single" w:sz="8" w:space="0" w:color="auto"/>
            </w:tcBorders>
            <w:vAlign w:val="center"/>
          </w:tcPr>
          <w:p w:rsidR="007E36B2" w:rsidRPr="000D3575" w:rsidRDefault="007E36B2" w:rsidP="000D3575">
            <w:pPr>
              <w:tabs>
                <w:tab w:val="left" w:pos="2775"/>
              </w:tabs>
              <w:jc w:val="center"/>
              <w:rPr>
                <w:rFonts w:ascii="Times New Roman" w:hAnsi="Times New Roman" w:cs="Times New Roman"/>
                <w:sz w:val="18"/>
                <w:szCs w:val="18"/>
                <w:lang w:val="en-US"/>
              </w:rPr>
            </w:pPr>
            <w:r w:rsidRPr="000D3575">
              <w:rPr>
                <w:rFonts w:ascii="Times New Roman" w:hAnsi="Times New Roman" w:cs="Times New Roman"/>
                <w:sz w:val="18"/>
                <w:szCs w:val="18"/>
                <w:lang w:val="en-US"/>
              </w:rPr>
              <w:t>18</w:t>
            </w:r>
          </w:p>
        </w:tc>
        <w:tc>
          <w:tcPr>
            <w:tcW w:w="6926" w:type="dxa"/>
            <w:gridSpan w:val="4"/>
            <w:tcBorders>
              <w:top w:val="single" w:sz="8" w:space="0" w:color="auto"/>
              <w:left w:val="single" w:sz="8" w:space="0" w:color="auto"/>
              <w:bottom w:val="single" w:sz="8" w:space="0" w:color="auto"/>
              <w:right w:val="single" w:sz="8" w:space="0" w:color="auto"/>
            </w:tcBorders>
            <w:vAlign w:val="center"/>
          </w:tcPr>
          <w:p w:rsidR="007E36B2" w:rsidRPr="000D3575" w:rsidRDefault="007E36B2" w:rsidP="000D3575">
            <w:pPr>
              <w:tabs>
                <w:tab w:val="left" w:pos="2775"/>
              </w:tabs>
              <w:jc w:val="center"/>
              <w:rPr>
                <w:rFonts w:ascii="Times New Roman" w:hAnsi="Times New Roman" w:cs="Times New Roman"/>
                <w:sz w:val="18"/>
                <w:szCs w:val="18"/>
                <w:lang w:val="en-US"/>
              </w:rPr>
            </w:pPr>
            <w:r w:rsidRPr="000D3575">
              <w:rPr>
                <w:rFonts w:ascii="Times New Roman" w:hAnsi="Times New Roman" w:cs="Times New Roman"/>
                <w:sz w:val="18"/>
                <w:szCs w:val="18"/>
                <w:lang w:val="en-US"/>
              </w:rPr>
              <w:t>24</w:t>
            </w:r>
          </w:p>
        </w:tc>
      </w:tr>
      <w:tr w:rsidR="000D3575" w:rsidRPr="008F5606" w:rsidTr="00400231">
        <w:trPr>
          <w:trHeight w:val="283"/>
        </w:trPr>
        <w:tc>
          <w:tcPr>
            <w:tcW w:w="2516" w:type="dxa"/>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rPr>
                <w:rFonts w:ascii="Times New Roman" w:hAnsi="Times New Roman" w:cs="Times New Roman"/>
                <w:sz w:val="18"/>
                <w:szCs w:val="18"/>
              </w:rPr>
            </w:pPr>
            <w:proofErr w:type="spellStart"/>
            <w:r w:rsidRPr="000D3575">
              <w:rPr>
                <w:rFonts w:ascii="Times New Roman" w:hAnsi="Times New Roman" w:cs="Times New Roman"/>
                <w:sz w:val="18"/>
                <w:szCs w:val="18"/>
                <w:lang w:val="en-US"/>
              </w:rPr>
              <w:t>Температурный</w:t>
            </w:r>
            <w:proofErr w:type="spellEnd"/>
            <w:r w:rsidRPr="000D3575">
              <w:rPr>
                <w:rFonts w:ascii="Times New Roman" w:hAnsi="Times New Roman" w:cs="Times New Roman"/>
                <w:sz w:val="18"/>
                <w:szCs w:val="18"/>
                <w:lang w:val="en-US"/>
              </w:rPr>
              <w:t xml:space="preserve"> режим</w:t>
            </w:r>
            <w:r w:rsidRPr="000D3575">
              <w:rPr>
                <w:rFonts w:ascii="Times New Roman" w:hAnsi="Times New Roman" w:cs="Times New Roman"/>
                <w:sz w:val="18"/>
                <w:szCs w:val="18"/>
              </w:rPr>
              <w:t xml:space="preserve"> эксплуатации</w:t>
            </w:r>
            <w:r w:rsidRPr="000D3575">
              <w:rPr>
                <w:rFonts w:ascii="Times New Roman" w:hAnsi="Times New Roman" w:cs="Times New Roman"/>
                <w:sz w:val="18"/>
                <w:szCs w:val="18"/>
                <w:lang w:val="en-US"/>
              </w:rPr>
              <w:t xml:space="preserve">, </w:t>
            </w:r>
            <w:r w:rsidRPr="000D3575">
              <w:rPr>
                <w:rFonts w:ascii="Times New Roman" w:hAnsi="Times New Roman" w:cs="Times New Roman"/>
                <w:sz w:val="18"/>
                <w:szCs w:val="18"/>
              </w:rPr>
              <w:t>°С</w:t>
            </w:r>
          </w:p>
        </w:tc>
        <w:tc>
          <w:tcPr>
            <w:tcW w:w="8809" w:type="dxa"/>
            <w:gridSpan w:val="5"/>
            <w:tcBorders>
              <w:top w:val="single" w:sz="8" w:space="0" w:color="auto"/>
              <w:left w:val="single" w:sz="8" w:space="0" w:color="auto"/>
              <w:bottom w:val="single" w:sz="8" w:space="0" w:color="auto"/>
              <w:right w:val="single" w:sz="8" w:space="0" w:color="auto"/>
            </w:tcBorders>
            <w:vAlign w:val="center"/>
          </w:tcPr>
          <w:p w:rsidR="000D3575" w:rsidRPr="000D3575" w:rsidRDefault="000D3575" w:rsidP="000D3575">
            <w:pPr>
              <w:tabs>
                <w:tab w:val="left" w:pos="2775"/>
              </w:tabs>
              <w:jc w:val="center"/>
              <w:rPr>
                <w:rFonts w:ascii="Times New Roman" w:hAnsi="Times New Roman" w:cs="Times New Roman"/>
                <w:sz w:val="18"/>
                <w:szCs w:val="18"/>
              </w:rPr>
            </w:pPr>
            <w:r w:rsidRPr="000D3575">
              <w:rPr>
                <w:rFonts w:ascii="Times New Roman" w:hAnsi="Times New Roman" w:cs="Times New Roman"/>
                <w:sz w:val="18"/>
                <w:szCs w:val="18"/>
              </w:rPr>
              <w:t>-5 + 40</w:t>
            </w:r>
          </w:p>
        </w:tc>
      </w:tr>
    </w:tbl>
    <w:p w:rsidR="00290A4C" w:rsidRPr="00910E8D" w:rsidRDefault="00FC44A1" w:rsidP="00290A4C">
      <w:pPr>
        <w:jc w:val="distribute"/>
        <w:rPr>
          <w:rFonts w:ascii="Times New Roman" w:hAnsi="Times New Roman" w:cs="Times New Roman"/>
          <w:sz w:val="20"/>
        </w:rPr>
      </w:pPr>
      <w:r>
        <w:rPr>
          <w:rFonts w:ascii="Times New Roman" w:hAnsi="Times New Roman" w:cs="Times New Roman"/>
          <w:sz w:val="20"/>
        </w:rPr>
        <w:br w:type="textWrapping" w:clear="all"/>
      </w:r>
    </w:p>
    <w:p w:rsidR="00290A4C" w:rsidRDefault="00290A4C" w:rsidP="008054A5">
      <w:pPr>
        <w:pStyle w:val="a5"/>
        <w:ind w:left="5760" w:hanging="5194"/>
        <w:jc w:val="distribute"/>
        <w:rPr>
          <w:rFonts w:ascii="Times New Roman" w:hAnsi="Times New Roman" w:cs="Times New Roman"/>
          <w:sz w:val="20"/>
          <w:lang w:val="en-US"/>
        </w:rPr>
      </w:pPr>
    </w:p>
    <w:p w:rsidR="00290A4C" w:rsidRDefault="00290A4C" w:rsidP="00075355">
      <w:pPr>
        <w:pStyle w:val="a5"/>
        <w:widowControl/>
        <w:adjustRightInd w:val="0"/>
        <w:spacing w:after="11"/>
        <w:ind w:left="851" w:right="567" w:firstLine="0"/>
        <w:contextualSpacing/>
        <w:jc w:val="both"/>
        <w:rPr>
          <w:rFonts w:ascii="Arial" w:hAnsi="Arial" w:cs="Arial"/>
          <w:sz w:val="20"/>
          <w:szCs w:val="20"/>
        </w:rPr>
      </w:pPr>
    </w:p>
    <w:p w:rsidR="003812A7" w:rsidRDefault="003812A7" w:rsidP="00075355">
      <w:pPr>
        <w:pStyle w:val="a5"/>
        <w:widowControl/>
        <w:adjustRightInd w:val="0"/>
        <w:spacing w:after="11"/>
        <w:ind w:left="851" w:right="567" w:firstLine="0"/>
        <w:contextualSpacing/>
        <w:jc w:val="both"/>
        <w:rPr>
          <w:rFonts w:ascii="Arial" w:hAnsi="Arial" w:cs="Arial"/>
          <w:sz w:val="20"/>
          <w:szCs w:val="20"/>
        </w:rPr>
      </w:pPr>
    </w:p>
    <w:p w:rsidR="003812A7" w:rsidRDefault="003812A7" w:rsidP="00075355">
      <w:pPr>
        <w:pStyle w:val="a5"/>
        <w:widowControl/>
        <w:adjustRightInd w:val="0"/>
        <w:spacing w:after="11"/>
        <w:ind w:left="851" w:right="567" w:firstLine="0"/>
        <w:contextualSpacing/>
        <w:jc w:val="both"/>
        <w:rPr>
          <w:rFonts w:ascii="Arial" w:hAnsi="Arial" w:cs="Arial"/>
          <w:sz w:val="20"/>
          <w:szCs w:val="20"/>
        </w:rPr>
      </w:pPr>
    </w:p>
    <w:p w:rsidR="003812A7" w:rsidRPr="00075355" w:rsidRDefault="003812A7" w:rsidP="00075355">
      <w:pPr>
        <w:pStyle w:val="a5"/>
        <w:widowControl/>
        <w:adjustRightInd w:val="0"/>
        <w:spacing w:after="11"/>
        <w:ind w:left="851" w:right="567" w:firstLine="0"/>
        <w:contextualSpacing/>
        <w:jc w:val="both"/>
        <w:rPr>
          <w:rFonts w:ascii="Arial" w:hAnsi="Arial" w:cs="Arial"/>
          <w:sz w:val="20"/>
          <w:szCs w:val="20"/>
        </w:rPr>
      </w:pPr>
    </w:p>
    <w:p w:rsidR="00075355" w:rsidRDefault="00075355" w:rsidP="004F4750">
      <w:pPr>
        <w:ind w:left="1134"/>
        <w:jc w:val="center"/>
        <w:rPr>
          <w:rFonts w:ascii="Arial" w:hAnsi="Arial" w:cs="Arial"/>
          <w:b/>
        </w:rPr>
      </w:pPr>
    </w:p>
    <w:bookmarkEnd w:id="0"/>
    <w:bookmarkEnd w:id="1"/>
    <w:p w:rsidR="0002436D" w:rsidRDefault="0002436D" w:rsidP="00841725">
      <w:pPr>
        <w:tabs>
          <w:tab w:val="left" w:pos="851"/>
        </w:tabs>
        <w:rPr>
          <w:rFonts w:ascii="Arial" w:hAnsi="Arial" w:cs="Arial"/>
          <w:b/>
          <w:sz w:val="20"/>
          <w:szCs w:val="20"/>
          <w:lang w:eastAsia="zh-CN"/>
        </w:rPr>
      </w:pPr>
    </w:p>
    <w:p w:rsidR="000D3575" w:rsidRDefault="000D3575" w:rsidP="00841725">
      <w:pPr>
        <w:tabs>
          <w:tab w:val="left" w:pos="851"/>
        </w:tabs>
        <w:rPr>
          <w:rFonts w:ascii="Arial" w:hAnsi="Arial" w:cs="Arial"/>
          <w:b/>
          <w:sz w:val="20"/>
          <w:szCs w:val="20"/>
          <w:lang w:eastAsia="zh-CN"/>
        </w:rPr>
      </w:pPr>
    </w:p>
    <w:p w:rsidR="000D3575" w:rsidRDefault="000D3575" w:rsidP="00841725">
      <w:pPr>
        <w:tabs>
          <w:tab w:val="left" w:pos="851"/>
        </w:tabs>
        <w:rPr>
          <w:rFonts w:ascii="Arial" w:hAnsi="Arial" w:cs="Arial"/>
          <w:b/>
          <w:sz w:val="20"/>
          <w:szCs w:val="20"/>
          <w:lang w:eastAsia="zh-CN"/>
        </w:rPr>
      </w:pPr>
    </w:p>
    <w:p w:rsidR="000D3575" w:rsidRDefault="000D3575" w:rsidP="00841725">
      <w:pPr>
        <w:tabs>
          <w:tab w:val="left" w:pos="851"/>
        </w:tabs>
        <w:rPr>
          <w:rFonts w:ascii="Arial" w:hAnsi="Arial" w:cs="Arial"/>
          <w:b/>
          <w:sz w:val="20"/>
          <w:szCs w:val="20"/>
          <w:lang w:eastAsia="zh-CN"/>
        </w:rPr>
      </w:pPr>
    </w:p>
    <w:p w:rsidR="000D3575" w:rsidRDefault="000D3575" w:rsidP="00841725">
      <w:pPr>
        <w:tabs>
          <w:tab w:val="left" w:pos="851"/>
        </w:tabs>
        <w:rPr>
          <w:rFonts w:ascii="Arial" w:hAnsi="Arial" w:cs="Arial"/>
          <w:b/>
          <w:sz w:val="20"/>
          <w:szCs w:val="20"/>
          <w:lang w:eastAsia="zh-CN"/>
        </w:rPr>
      </w:pPr>
    </w:p>
    <w:p w:rsidR="000D3575" w:rsidRDefault="000D3575" w:rsidP="00841725">
      <w:pPr>
        <w:tabs>
          <w:tab w:val="left" w:pos="851"/>
        </w:tabs>
        <w:rPr>
          <w:rFonts w:ascii="Arial" w:hAnsi="Arial" w:cs="Arial"/>
          <w:b/>
          <w:sz w:val="20"/>
          <w:szCs w:val="20"/>
          <w:lang w:eastAsia="zh-CN"/>
        </w:rPr>
      </w:pPr>
    </w:p>
    <w:p w:rsidR="000D3575" w:rsidRDefault="000D3575" w:rsidP="00841725">
      <w:pPr>
        <w:tabs>
          <w:tab w:val="left" w:pos="851"/>
        </w:tabs>
        <w:rPr>
          <w:rFonts w:ascii="Arial" w:hAnsi="Arial" w:cs="Arial"/>
          <w:b/>
          <w:sz w:val="20"/>
          <w:szCs w:val="20"/>
          <w:lang w:eastAsia="zh-CN"/>
        </w:rPr>
      </w:pPr>
    </w:p>
    <w:p w:rsidR="000D3575" w:rsidRDefault="000D3575" w:rsidP="00841725">
      <w:pPr>
        <w:tabs>
          <w:tab w:val="left" w:pos="851"/>
        </w:tabs>
        <w:rPr>
          <w:rFonts w:ascii="Arial" w:hAnsi="Arial" w:cs="Arial"/>
          <w:b/>
          <w:sz w:val="20"/>
          <w:szCs w:val="20"/>
          <w:lang w:eastAsia="zh-CN"/>
        </w:rPr>
      </w:pPr>
    </w:p>
    <w:p w:rsidR="00BE7105" w:rsidRDefault="00BE7105" w:rsidP="00841725">
      <w:pPr>
        <w:tabs>
          <w:tab w:val="left" w:pos="851"/>
        </w:tabs>
        <w:rPr>
          <w:rFonts w:ascii="Arial" w:hAnsi="Arial" w:cs="Arial"/>
          <w:b/>
          <w:sz w:val="20"/>
          <w:szCs w:val="20"/>
          <w:lang w:eastAsia="zh-CN"/>
        </w:rPr>
      </w:pPr>
    </w:p>
    <w:p w:rsidR="005F30C3" w:rsidRPr="00841725" w:rsidRDefault="005F30C3" w:rsidP="00841725">
      <w:pPr>
        <w:tabs>
          <w:tab w:val="left" w:pos="851"/>
        </w:tabs>
        <w:rPr>
          <w:rFonts w:ascii="Arial" w:hAnsi="Arial" w:cs="Arial"/>
          <w:b/>
          <w:sz w:val="20"/>
          <w:szCs w:val="20"/>
          <w:lang w:eastAsia="zh-CN"/>
        </w:rPr>
      </w:pPr>
    </w:p>
    <w:p w:rsidR="00A62AF2" w:rsidRPr="00BE7105" w:rsidRDefault="00A62AF2" w:rsidP="00BE7105">
      <w:pPr>
        <w:spacing w:before="101"/>
        <w:ind w:left="603"/>
        <w:outlineLvl w:val="0"/>
        <w:rPr>
          <w:rFonts w:ascii="Arial" w:eastAsia="Arial Narrow" w:hAnsi="Arial" w:cs="Arial"/>
          <w:b/>
          <w:color w:val="808285"/>
          <w:sz w:val="24"/>
          <w:szCs w:val="24"/>
        </w:rPr>
      </w:pPr>
      <w:r w:rsidRPr="00BE7105">
        <w:rPr>
          <w:rFonts w:ascii="Arial" w:eastAsia="Arial Narrow" w:hAnsi="Arial" w:cs="Arial"/>
          <w:b/>
          <w:noProof/>
          <w:color w:val="808285"/>
          <w:sz w:val="24"/>
          <w:szCs w:val="24"/>
          <w:lang w:bidi="ar-SA"/>
        </w:rPr>
        <w:lastRenderedPageBreak/>
        <mc:AlternateContent>
          <mc:Choice Requires="wps">
            <w:drawing>
              <wp:anchor distT="4294967295" distB="4294967295" distL="114300" distR="114300" simplePos="0" relativeHeight="251886080" behindDoc="0" locked="0" layoutInCell="1" allowOverlap="1" wp14:anchorId="4E180C08" wp14:editId="0B925FC2">
                <wp:simplePos x="0" y="0"/>
                <wp:positionH relativeFrom="column">
                  <wp:posOffset>4112895</wp:posOffset>
                </wp:positionH>
                <wp:positionV relativeFrom="paragraph">
                  <wp:posOffset>85725</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A4FF0D7" id="Прямая соединительная линия 122" o:spid="_x0000_s1026" style="position:absolute;z-index:25188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3.85pt,6.75pt" to="791.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" strokecolor="#a6a6a6" strokeweight="2.25pt">
                <o:lock v:ext="edit" shapetype="f"/>
              </v:line>
            </w:pict>
          </mc:Fallback>
        </mc:AlternateContent>
      </w:r>
      <w:r w:rsidRPr="00BE7105">
        <w:rPr>
          <w:rFonts w:ascii="Arial" w:eastAsia="Arial Narrow" w:hAnsi="Arial" w:cs="Arial"/>
          <w:b/>
          <w:color w:val="808285"/>
          <w:sz w:val="24"/>
          <w:szCs w:val="24"/>
        </w:rPr>
        <w:t xml:space="preserve">ПРАВИЛА УСТАНОВКИ ЧАСТЕЙ ОБОРУДОВАНИЯ. </w:t>
      </w:r>
    </w:p>
    <w:p w:rsidR="00841725" w:rsidRPr="00841725" w:rsidRDefault="00841725" w:rsidP="00841725">
      <w:pPr>
        <w:pStyle w:val="a5"/>
        <w:widowControl/>
        <w:adjustRightInd w:val="0"/>
        <w:spacing w:after="11"/>
        <w:ind w:left="851" w:right="567" w:firstLine="0"/>
        <w:contextualSpacing/>
        <w:jc w:val="both"/>
        <w:rPr>
          <w:rFonts w:ascii="Arial" w:hAnsi="Arial" w:cs="Arial"/>
          <w:b/>
          <w:sz w:val="20"/>
          <w:szCs w:val="20"/>
        </w:rPr>
      </w:pPr>
      <w:r w:rsidRPr="00841725">
        <w:rPr>
          <w:rFonts w:ascii="Arial" w:hAnsi="Arial" w:cs="Arial"/>
          <w:b/>
          <w:sz w:val="20"/>
          <w:szCs w:val="20"/>
        </w:rPr>
        <w:t>Сборка мотоблока</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sidRPr="00841725">
        <w:rPr>
          <w:rFonts w:ascii="Arial" w:hAnsi="Arial" w:cs="Arial"/>
          <w:sz w:val="20"/>
          <w:szCs w:val="20"/>
        </w:rPr>
        <w:t xml:space="preserve">Мотоблок поставляется в упаковке в транспортном положении. Раскройте упаковку и проверьте его комплектность. </w:t>
      </w:r>
    </w:p>
    <w:p w:rsidR="00841725" w:rsidRPr="00841725" w:rsidRDefault="00841725" w:rsidP="00841725">
      <w:pPr>
        <w:pStyle w:val="a5"/>
        <w:widowControl/>
        <w:adjustRightInd w:val="0"/>
        <w:spacing w:after="11"/>
        <w:ind w:left="851" w:right="567" w:firstLine="0"/>
        <w:contextualSpacing/>
        <w:jc w:val="both"/>
        <w:rPr>
          <w:rFonts w:ascii="Arial" w:hAnsi="Arial" w:cs="Arial"/>
          <w:b/>
          <w:sz w:val="20"/>
          <w:szCs w:val="20"/>
        </w:rPr>
      </w:pPr>
      <w:r w:rsidRPr="00841725">
        <w:rPr>
          <w:rFonts w:ascii="Arial" w:hAnsi="Arial" w:cs="Arial"/>
          <w:b/>
          <w:sz w:val="20"/>
          <w:szCs w:val="20"/>
        </w:rPr>
        <w:t>Монтаж защитных крыльев</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sidRPr="00841725">
        <w:rPr>
          <w:rFonts w:ascii="Arial" w:hAnsi="Arial" w:cs="Arial"/>
          <w:sz w:val="20"/>
          <w:szCs w:val="20"/>
        </w:rPr>
        <w:t xml:space="preserve">Для защиты оператора от летящей во время работы почвы и прочих предметов необходимо установить защитные крылья на мотоблок. </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sidRPr="00841725">
        <w:rPr>
          <w:rFonts w:ascii="Arial" w:hAnsi="Arial" w:cs="Arial"/>
          <w:sz w:val="20"/>
          <w:szCs w:val="20"/>
        </w:rPr>
        <w:t xml:space="preserve">Возьмите болт М10х60, шайбу М10, </w:t>
      </w:r>
      <w:proofErr w:type="spellStart"/>
      <w:r w:rsidRPr="00841725">
        <w:rPr>
          <w:rFonts w:ascii="Arial" w:hAnsi="Arial" w:cs="Arial"/>
          <w:sz w:val="20"/>
          <w:szCs w:val="20"/>
        </w:rPr>
        <w:t>гровер</w:t>
      </w:r>
      <w:proofErr w:type="spellEnd"/>
      <w:r w:rsidRPr="00841725">
        <w:rPr>
          <w:rFonts w:ascii="Arial" w:hAnsi="Arial" w:cs="Arial"/>
          <w:sz w:val="20"/>
          <w:szCs w:val="20"/>
        </w:rPr>
        <w:t xml:space="preserve"> М10, гайку М</w:t>
      </w:r>
      <w:r w:rsidR="00C608F4" w:rsidRPr="00841725">
        <w:rPr>
          <w:rFonts w:ascii="Arial" w:hAnsi="Arial" w:cs="Arial"/>
          <w:sz w:val="20"/>
          <w:szCs w:val="20"/>
        </w:rPr>
        <w:t>10 из</w:t>
      </w:r>
      <w:r w:rsidRPr="00841725">
        <w:rPr>
          <w:rFonts w:ascii="Arial" w:hAnsi="Arial" w:cs="Arial"/>
          <w:sz w:val="20"/>
          <w:szCs w:val="20"/>
        </w:rPr>
        <w:t xml:space="preserve"> комплекта поставки.</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sidRPr="00841725">
        <w:rPr>
          <w:rFonts w:ascii="Arial" w:hAnsi="Arial" w:cs="Arial"/>
          <w:sz w:val="20"/>
          <w:szCs w:val="20"/>
        </w:rPr>
        <w:t xml:space="preserve">Возьмите переднюю </w:t>
      </w:r>
      <w:r w:rsidR="00C608F4" w:rsidRPr="00841725">
        <w:rPr>
          <w:rFonts w:ascii="Arial" w:hAnsi="Arial" w:cs="Arial"/>
          <w:sz w:val="20"/>
          <w:szCs w:val="20"/>
        </w:rPr>
        <w:t>правую и</w:t>
      </w:r>
      <w:r w:rsidRPr="00841725">
        <w:rPr>
          <w:rFonts w:ascii="Arial" w:hAnsi="Arial" w:cs="Arial"/>
          <w:sz w:val="20"/>
          <w:szCs w:val="20"/>
        </w:rPr>
        <w:t xml:space="preserve"> левую соединительные планки крыльев из комплекта поставки.</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sidRPr="00841725">
        <w:rPr>
          <w:rFonts w:ascii="Arial" w:hAnsi="Arial" w:cs="Arial"/>
          <w:sz w:val="20"/>
          <w:szCs w:val="20"/>
        </w:rPr>
        <w:t xml:space="preserve">Установите соединительные планки на раму и закрепите с помощью болта М10х60, шайбы М10, </w:t>
      </w:r>
      <w:proofErr w:type="spellStart"/>
      <w:r w:rsidRPr="00841725">
        <w:rPr>
          <w:rFonts w:ascii="Arial" w:hAnsi="Arial" w:cs="Arial"/>
          <w:sz w:val="20"/>
          <w:szCs w:val="20"/>
        </w:rPr>
        <w:t>гровера</w:t>
      </w:r>
      <w:proofErr w:type="spellEnd"/>
      <w:r w:rsidRPr="00841725">
        <w:rPr>
          <w:rFonts w:ascii="Arial" w:hAnsi="Arial" w:cs="Arial"/>
          <w:sz w:val="20"/>
          <w:szCs w:val="20"/>
        </w:rPr>
        <w:t xml:space="preserve"> М10, гайки М10. Не затягивайте гайку, только наживите. </w:t>
      </w:r>
    </w:p>
    <w:p w:rsidR="00841725" w:rsidRDefault="00841725" w:rsidP="00841725">
      <w:pPr>
        <w:pStyle w:val="a5"/>
        <w:adjustRightInd w:val="0"/>
        <w:spacing w:after="27"/>
        <w:ind w:left="709"/>
        <w:jc w:val="both"/>
        <w:rPr>
          <w:rFonts w:ascii="Times New Roman" w:hAnsi="Times New Roman" w:cs="Times New Roman"/>
          <w:sz w:val="20"/>
          <w:szCs w:val="20"/>
        </w:rPr>
      </w:pPr>
      <w:r>
        <w:object w:dxaOrig="24030" w:dyaOrig="10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pt;height:184.65pt" o:ole="">
            <v:imagedata r:id="rId18" o:title=""/>
          </v:shape>
          <o:OLEObject Type="Embed" ProgID="Unknown" ShapeID="_x0000_i1025" DrawAspect="Content" ObjectID="_1676058010" r:id="rId19"/>
        </w:object>
      </w:r>
    </w:p>
    <w:p w:rsidR="00841725" w:rsidRPr="00841725" w:rsidRDefault="00841725" w:rsidP="00841725">
      <w:pPr>
        <w:adjustRightInd w:val="0"/>
        <w:spacing w:after="27"/>
        <w:jc w:val="both"/>
        <w:rPr>
          <w:rFonts w:ascii="Times New Roman" w:hAnsi="Times New Roman" w:cs="Times New Roman"/>
          <w:sz w:val="20"/>
          <w:szCs w:val="20"/>
        </w:rPr>
      </w:pP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Pr>
          <w:rFonts w:ascii="Arial" w:hAnsi="Arial" w:cs="Arial"/>
          <w:sz w:val="20"/>
          <w:szCs w:val="20"/>
        </w:rPr>
        <w:lastRenderedPageBreak/>
        <w:t xml:space="preserve">- </w:t>
      </w:r>
      <w:r w:rsidRPr="00841725">
        <w:rPr>
          <w:rFonts w:ascii="Arial" w:hAnsi="Arial" w:cs="Arial"/>
          <w:sz w:val="20"/>
          <w:szCs w:val="20"/>
        </w:rPr>
        <w:t>Открутите болт М10х90 с кронштейна сцепки.</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 xml:space="preserve">Установите заднюю соединительную планку и закрепите с помощью болта М10х90, шайбы М10, </w:t>
      </w:r>
      <w:proofErr w:type="spellStart"/>
      <w:r w:rsidRPr="00841725">
        <w:rPr>
          <w:rFonts w:ascii="Arial" w:hAnsi="Arial" w:cs="Arial"/>
          <w:sz w:val="20"/>
          <w:szCs w:val="20"/>
        </w:rPr>
        <w:t>гровера</w:t>
      </w:r>
      <w:proofErr w:type="spellEnd"/>
      <w:r w:rsidRPr="00841725">
        <w:rPr>
          <w:rFonts w:ascii="Arial" w:hAnsi="Arial" w:cs="Arial"/>
          <w:sz w:val="20"/>
          <w:szCs w:val="20"/>
        </w:rPr>
        <w:t xml:space="preserve"> М10, гайки М10. Не затягивайте гайку, только наживите.</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 xml:space="preserve">Установите крылья на соединительные планки и закрепите с помощью болтов М6х16, шайбы М6, </w:t>
      </w:r>
      <w:proofErr w:type="spellStart"/>
      <w:r w:rsidRPr="00841725">
        <w:rPr>
          <w:rFonts w:ascii="Arial" w:hAnsi="Arial" w:cs="Arial"/>
          <w:sz w:val="20"/>
          <w:szCs w:val="20"/>
        </w:rPr>
        <w:t>гровера</w:t>
      </w:r>
      <w:proofErr w:type="spellEnd"/>
      <w:r w:rsidRPr="00841725">
        <w:rPr>
          <w:rFonts w:ascii="Arial" w:hAnsi="Arial" w:cs="Arial"/>
          <w:sz w:val="20"/>
          <w:szCs w:val="20"/>
        </w:rPr>
        <w:t xml:space="preserve"> М6, гайки М6. Не затягивайте гайки, только наживите.</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Затяните гайки болтов М10х60 и М10х90, которые крепят соединительные планки крыльев.</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Затяните гайки болтов М6х16, которые крепят защитные крылья.</w:t>
      </w:r>
    </w:p>
    <w:p w:rsidR="00841725" w:rsidRPr="00841725" w:rsidRDefault="00841725" w:rsidP="00841725">
      <w:pPr>
        <w:pStyle w:val="a5"/>
        <w:widowControl/>
        <w:adjustRightInd w:val="0"/>
        <w:spacing w:after="11"/>
        <w:ind w:left="851" w:right="567" w:firstLine="0"/>
        <w:contextualSpacing/>
        <w:jc w:val="both"/>
        <w:rPr>
          <w:rFonts w:ascii="Arial" w:hAnsi="Arial" w:cs="Arial"/>
          <w:b/>
          <w:sz w:val="20"/>
          <w:szCs w:val="20"/>
        </w:rPr>
      </w:pPr>
      <w:r w:rsidRPr="00841725">
        <w:rPr>
          <w:rFonts w:ascii="Arial" w:hAnsi="Arial" w:cs="Arial"/>
          <w:b/>
          <w:sz w:val="20"/>
          <w:szCs w:val="20"/>
        </w:rPr>
        <w:t>Установка руля управления</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Открутите рычаг фиксации положения и установите руль</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 xml:space="preserve">Для фиксации </w:t>
      </w:r>
      <w:r w:rsidR="00C608F4" w:rsidRPr="00841725">
        <w:rPr>
          <w:rFonts w:ascii="Arial" w:hAnsi="Arial" w:cs="Arial"/>
          <w:sz w:val="20"/>
          <w:szCs w:val="20"/>
        </w:rPr>
        <w:t>руля –</w:t>
      </w:r>
      <w:r w:rsidRPr="00841725">
        <w:rPr>
          <w:rFonts w:ascii="Arial" w:hAnsi="Arial" w:cs="Arial"/>
          <w:sz w:val="20"/>
          <w:szCs w:val="20"/>
        </w:rPr>
        <w:t xml:space="preserve"> крепко затяните рычаг.</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rsidRPr="00841725">
        <w:rPr>
          <w:rFonts w:ascii="Arial" w:hAnsi="Arial" w:cs="Arial"/>
          <w:sz w:val="20"/>
          <w:szCs w:val="20"/>
        </w:rPr>
        <w:t xml:space="preserve"> </w:t>
      </w:r>
    </w:p>
    <w:p w:rsidR="00841725" w:rsidRPr="00841725" w:rsidRDefault="00841725" w:rsidP="00841725">
      <w:pPr>
        <w:pStyle w:val="a5"/>
        <w:adjustRightInd w:val="0"/>
        <w:ind w:left="851"/>
        <w:jc w:val="both"/>
        <w:rPr>
          <w:rFonts w:ascii="Times New Roman" w:hAnsi="Times New Roman" w:cs="Times New Roman"/>
          <w:bCs/>
          <w:iCs/>
          <w:color w:val="000000"/>
          <w:sz w:val="20"/>
          <w:szCs w:val="20"/>
        </w:rPr>
      </w:pPr>
      <w:r>
        <w:object w:dxaOrig="8481" w:dyaOrig="14068">
          <v:shape id="_x0000_i1026" type="#_x0000_t75" style="width:121.7pt;height:202.6pt" o:ole="">
            <v:imagedata r:id="rId20" o:title=""/>
          </v:shape>
          <o:OLEObject Type="Embed" ProgID="Unknown" ShapeID="_x0000_i1026" DrawAspect="Content" ObjectID="_1676058011" r:id="rId21"/>
        </w:object>
      </w:r>
      <w:r>
        <w:t xml:space="preserve"> </w:t>
      </w:r>
      <w:r w:rsidRPr="00802351">
        <w:rPr>
          <w:rFonts w:ascii="Times New Roman" w:hAnsi="Times New Roman" w:cs="Times New Roman"/>
          <w:sz w:val="20"/>
        </w:rPr>
        <w:t xml:space="preserve">или          </w:t>
      </w:r>
      <w:r>
        <w:object w:dxaOrig="7068" w:dyaOrig="9847">
          <v:shape id="_x0000_i1027" type="#_x0000_t75" style="width:144.9pt;height:202.35pt" o:ole="">
            <v:imagedata r:id="rId22" o:title=""/>
          </v:shape>
          <o:OLEObject Type="Embed" ProgID="Unknown" ShapeID="_x0000_i1027" DrawAspect="Content" ObjectID="_1676058012" r:id="rId23"/>
        </w:object>
      </w:r>
      <w:r>
        <w:rPr>
          <w:rFonts w:ascii="Times New Roman" w:hAnsi="Times New Roman" w:cs="Times New Roman"/>
          <w:bCs/>
          <w:iCs/>
          <w:color w:val="000000"/>
          <w:sz w:val="20"/>
          <w:szCs w:val="20"/>
        </w:rPr>
        <w:t xml:space="preserve"> </w:t>
      </w:r>
      <w:proofErr w:type="spellStart"/>
      <w:r>
        <w:rPr>
          <w:rFonts w:ascii="Times New Roman" w:hAnsi="Times New Roman" w:cs="Times New Roman"/>
          <w:bCs/>
          <w:iCs/>
          <w:color w:val="000000"/>
          <w:sz w:val="20"/>
          <w:szCs w:val="20"/>
        </w:rPr>
        <w:t>или</w:t>
      </w:r>
      <w:proofErr w:type="spellEnd"/>
      <w:r>
        <w:rPr>
          <w:rFonts w:ascii="Times New Roman" w:hAnsi="Times New Roman" w:cs="Times New Roman"/>
          <w:bCs/>
          <w:iCs/>
          <w:color w:val="000000"/>
          <w:sz w:val="20"/>
          <w:szCs w:val="20"/>
        </w:rPr>
        <w:t xml:space="preserve">  </w:t>
      </w:r>
      <w:r>
        <w:object w:dxaOrig="15549" w:dyaOrig="19695">
          <v:shape id="_x0000_i1028" type="#_x0000_t75" style="width:160.15pt;height:202.85pt" o:ole="">
            <v:imagedata r:id="rId24" o:title=""/>
          </v:shape>
          <o:OLEObject Type="Embed" ProgID="Unknown" ShapeID="_x0000_i1028" DrawAspect="Content" ObjectID="_1676058013" r:id="rId25"/>
        </w:object>
      </w:r>
      <w:r>
        <w:rPr>
          <w:rFonts w:ascii="Times New Roman" w:hAnsi="Times New Roman" w:cs="Times New Roman"/>
          <w:bCs/>
          <w:iCs/>
          <w:color w:val="000000"/>
          <w:sz w:val="20"/>
          <w:szCs w:val="20"/>
        </w:rPr>
        <w:t xml:space="preserve">         </w:t>
      </w:r>
    </w:p>
    <w:p w:rsidR="00841725" w:rsidRPr="00841725" w:rsidRDefault="00841725" w:rsidP="00841725">
      <w:pPr>
        <w:pStyle w:val="a5"/>
        <w:widowControl/>
        <w:adjustRightInd w:val="0"/>
        <w:spacing w:after="11"/>
        <w:ind w:left="851" w:right="567" w:firstLine="0"/>
        <w:contextualSpacing/>
        <w:jc w:val="both"/>
        <w:rPr>
          <w:rFonts w:ascii="Arial" w:hAnsi="Arial" w:cs="Arial"/>
          <w:b/>
          <w:sz w:val="20"/>
          <w:szCs w:val="20"/>
        </w:rPr>
      </w:pPr>
      <w:r w:rsidRPr="00841725">
        <w:rPr>
          <w:rFonts w:ascii="Arial" w:hAnsi="Arial" w:cs="Arial"/>
          <w:b/>
          <w:sz w:val="20"/>
          <w:szCs w:val="20"/>
        </w:rPr>
        <w:lastRenderedPageBreak/>
        <w:t>Сборка фрез</w:t>
      </w:r>
    </w:p>
    <w:p w:rsidR="00841725" w:rsidRDefault="00841725" w:rsidP="00841725">
      <w:pPr>
        <w:pStyle w:val="a5"/>
        <w:widowControl/>
        <w:adjustRightInd w:val="0"/>
        <w:spacing w:after="11"/>
        <w:ind w:left="851" w:right="567" w:firstLine="0"/>
        <w:contextualSpacing/>
        <w:jc w:val="both"/>
        <w:rPr>
          <w:rFonts w:ascii="Arial" w:hAnsi="Arial" w:cs="Arial"/>
          <w:sz w:val="20"/>
          <w:szCs w:val="20"/>
        </w:rPr>
      </w:pPr>
      <w:r w:rsidRPr="00841725">
        <w:rPr>
          <w:rFonts w:ascii="Arial" w:hAnsi="Arial" w:cs="Arial"/>
          <w:sz w:val="20"/>
          <w:szCs w:val="20"/>
        </w:rPr>
        <w:t xml:space="preserve">Последовательно установите на фланцы осей - фрезы. На каждый фланец устанавливается 2 правых фрезы и 2 левых фрезы. Устанавливайте фрезы таким образом, чтобы заточенные поверхности фрез, при работе, вращались вперед. Соберите фрезы согласно схеме. Для этого Вам необходимо приготовить: ось крепления фрезы (для установки 1 группы фрез) – 2 шт.; ось крепления фрезы (для установки 2 групп фрез) – 2 шт.; фреза левая – 12 шт.; фреза правая – 12 шт.; болт М10х30 – 24 шт.; </w:t>
      </w:r>
      <w:proofErr w:type="spellStart"/>
      <w:r w:rsidRPr="00841725">
        <w:rPr>
          <w:rFonts w:ascii="Arial" w:hAnsi="Arial" w:cs="Arial"/>
          <w:sz w:val="20"/>
          <w:szCs w:val="20"/>
        </w:rPr>
        <w:t>гровер</w:t>
      </w:r>
      <w:proofErr w:type="spellEnd"/>
      <w:r w:rsidRPr="00841725">
        <w:rPr>
          <w:rFonts w:ascii="Arial" w:hAnsi="Arial" w:cs="Arial"/>
          <w:sz w:val="20"/>
          <w:szCs w:val="20"/>
        </w:rPr>
        <w:t xml:space="preserve"> М10 – 24 шт.; гайка М10 – 24 шт. После сборки затяните все болты максимально возможным усилием. Вставьте ось крепления фрезы (для установки 1 группы фрез) в ось крепления фрезы (для установки 2 групп фрез) и зафиксируйте пальцем цилиндрическим 8х40 мм и шплинтом. После установите собранные фрезы на ось редуктора и зафиксируйте пальцем цилиндрическим 8х40 мм и шплинтом. </w:t>
      </w:r>
    </w:p>
    <w:p w:rsidR="00841725" w:rsidRPr="00841725" w:rsidRDefault="00841725" w:rsidP="00841725">
      <w:pPr>
        <w:pStyle w:val="a5"/>
        <w:widowControl/>
        <w:adjustRightInd w:val="0"/>
        <w:spacing w:after="11"/>
        <w:ind w:left="851" w:right="567" w:firstLine="0"/>
        <w:contextualSpacing/>
        <w:jc w:val="both"/>
        <w:rPr>
          <w:rFonts w:ascii="Arial" w:hAnsi="Arial" w:cs="Arial"/>
          <w:sz w:val="20"/>
          <w:szCs w:val="20"/>
        </w:rPr>
      </w:pPr>
      <w:r>
        <w:object w:dxaOrig="22617" w:dyaOrig="11254">
          <v:shape id="_x0000_i1029" type="#_x0000_t75" style="width:430.85pt;height:214.4pt" o:ole="">
            <v:imagedata r:id="rId26" o:title=""/>
          </v:shape>
          <o:OLEObject Type="Embed" ProgID="Unknown" ShapeID="_x0000_i1029" DrawAspect="Content" ObjectID="_1676058014" r:id="rId27"/>
        </w:object>
      </w:r>
    </w:p>
    <w:p w:rsidR="00841725" w:rsidRPr="00841725" w:rsidRDefault="00841725" w:rsidP="00841725">
      <w:pPr>
        <w:pStyle w:val="a5"/>
        <w:widowControl/>
        <w:adjustRightInd w:val="0"/>
        <w:ind w:left="851" w:right="567" w:firstLine="0"/>
        <w:contextualSpacing/>
        <w:jc w:val="both"/>
        <w:rPr>
          <w:rFonts w:ascii="Arial" w:hAnsi="Arial" w:cs="Arial"/>
          <w:b/>
          <w:sz w:val="20"/>
          <w:szCs w:val="20"/>
        </w:rPr>
      </w:pPr>
      <w:r w:rsidRPr="00841725">
        <w:rPr>
          <w:rFonts w:ascii="Arial" w:hAnsi="Arial" w:cs="Arial"/>
          <w:b/>
          <w:sz w:val="20"/>
          <w:szCs w:val="20"/>
        </w:rPr>
        <w:lastRenderedPageBreak/>
        <w:t>Сборка пневматических колес</w:t>
      </w:r>
    </w:p>
    <w:p w:rsidR="00841725" w:rsidRDefault="00841725" w:rsidP="00841725">
      <w:pPr>
        <w:ind w:left="851" w:right="567"/>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 xml:space="preserve">Установите на фланцы колесных осей – пневматические колеса. Для этого Вам необходимо приготовить: колесную ось – 2 шт.; колесо левое – 1 шт.; колесо правое – 1 шт.; болт М10х20 – 8 шт.; </w:t>
      </w:r>
      <w:proofErr w:type="spellStart"/>
      <w:r w:rsidRPr="00841725">
        <w:rPr>
          <w:rFonts w:ascii="Arial" w:hAnsi="Arial" w:cs="Arial"/>
          <w:sz w:val="20"/>
          <w:szCs w:val="20"/>
        </w:rPr>
        <w:t>гровер</w:t>
      </w:r>
      <w:proofErr w:type="spellEnd"/>
      <w:r w:rsidRPr="00841725">
        <w:rPr>
          <w:rFonts w:ascii="Arial" w:hAnsi="Arial" w:cs="Arial"/>
          <w:sz w:val="20"/>
          <w:szCs w:val="20"/>
        </w:rPr>
        <w:t xml:space="preserve"> М10 – 8 шт.; гайка М10 – 8 шт. </w:t>
      </w:r>
    </w:p>
    <w:p w:rsidR="00841725" w:rsidRDefault="00841725" w:rsidP="00841725">
      <w:pPr>
        <w:ind w:left="851" w:right="567"/>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 xml:space="preserve">После сборки затяните все болты максимально возможным усилием. </w:t>
      </w:r>
    </w:p>
    <w:p w:rsidR="00841725" w:rsidRPr="00841725" w:rsidRDefault="00841725" w:rsidP="00841725">
      <w:pPr>
        <w:ind w:left="851" w:right="567"/>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После установите собранные колеса на ось редуктора и зафиксируйте пальцем цилиндрическим 8х40 мм и шплинтом. Одновременная установка пневматических колес и фрез для культивирования, а также металлических колес не возможна.</w:t>
      </w:r>
    </w:p>
    <w:p w:rsidR="00841725" w:rsidRPr="00590E51" w:rsidRDefault="00841725" w:rsidP="00841725">
      <w:pPr>
        <w:contextualSpacing/>
        <w:jc w:val="center"/>
        <w:rPr>
          <w:rFonts w:ascii="Times New Roman" w:hAnsi="Times New Roman" w:cs="Times New Roman"/>
          <w:sz w:val="20"/>
          <w:szCs w:val="20"/>
        </w:rPr>
      </w:pPr>
    </w:p>
    <w:p w:rsidR="00841725" w:rsidRPr="00590E51" w:rsidRDefault="00841725" w:rsidP="00841725">
      <w:pPr>
        <w:contextualSpacing/>
        <w:jc w:val="center"/>
        <w:rPr>
          <w:rFonts w:ascii="Times New Roman" w:hAnsi="Times New Roman" w:cs="Times New Roman"/>
          <w:noProof/>
          <w:sz w:val="20"/>
          <w:szCs w:val="20"/>
        </w:rPr>
      </w:pPr>
      <w:r w:rsidRPr="004E5C13">
        <w:rPr>
          <w:rFonts w:ascii="Times New Roman" w:hAnsi="Times New Roman" w:cs="Times New Roman"/>
          <w:noProof/>
          <w:sz w:val="20"/>
          <w:szCs w:val="20"/>
          <w:lang w:bidi="ar-SA"/>
        </w:rPr>
        <w:drawing>
          <wp:inline distT="0" distB="0" distL="0" distR="0" wp14:anchorId="11B68E03" wp14:editId="2372BAB2">
            <wp:extent cx="5957316" cy="2706624"/>
            <wp:effectExtent l="19050" t="0" r="5334" b="0"/>
            <wp:docPr id="63" name="Рисунок 105" descr="Без 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4.jpg"/>
                    <pic:cNvPicPr/>
                  </pic:nvPicPr>
                  <pic:blipFill>
                    <a:blip r:embed="rId28" cstate="print"/>
                    <a:stretch>
                      <a:fillRect/>
                    </a:stretch>
                  </pic:blipFill>
                  <pic:spPr>
                    <a:xfrm>
                      <a:off x="0" y="0"/>
                      <a:ext cx="5957316" cy="2706624"/>
                    </a:xfrm>
                    <a:prstGeom prst="rect">
                      <a:avLst/>
                    </a:prstGeom>
                  </pic:spPr>
                </pic:pic>
              </a:graphicData>
            </a:graphic>
          </wp:inline>
        </w:drawing>
      </w:r>
    </w:p>
    <w:p w:rsidR="00841725" w:rsidRPr="00590E51" w:rsidRDefault="00841725" w:rsidP="00841725">
      <w:pPr>
        <w:contextualSpacing/>
        <w:jc w:val="center"/>
        <w:rPr>
          <w:rFonts w:ascii="Times New Roman" w:hAnsi="Times New Roman" w:cs="Times New Roman"/>
          <w:sz w:val="20"/>
          <w:szCs w:val="20"/>
        </w:rPr>
      </w:pPr>
    </w:p>
    <w:p w:rsidR="00841725" w:rsidRPr="00841725" w:rsidRDefault="00841725" w:rsidP="00841725">
      <w:pPr>
        <w:ind w:left="851" w:right="567"/>
        <w:contextualSpacing/>
        <w:jc w:val="both"/>
        <w:rPr>
          <w:rFonts w:ascii="Arial" w:hAnsi="Arial" w:cs="Arial"/>
          <w:b/>
          <w:sz w:val="20"/>
          <w:szCs w:val="20"/>
        </w:rPr>
      </w:pPr>
      <w:r w:rsidRPr="00841725">
        <w:rPr>
          <w:rFonts w:ascii="Arial" w:hAnsi="Arial" w:cs="Arial"/>
          <w:b/>
          <w:sz w:val="20"/>
          <w:szCs w:val="20"/>
        </w:rPr>
        <w:lastRenderedPageBreak/>
        <w:t>Установка рычага переключения передач</w:t>
      </w:r>
    </w:p>
    <w:p w:rsidR="00841725" w:rsidRPr="00841725" w:rsidRDefault="00841725" w:rsidP="00841725">
      <w:pPr>
        <w:ind w:left="851" w:right="567"/>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 xml:space="preserve">Возьмите палец цилиндрический 5х25 мм (2 </w:t>
      </w:r>
      <w:r w:rsidR="00EE69C3" w:rsidRPr="00841725">
        <w:rPr>
          <w:rFonts w:ascii="Arial" w:hAnsi="Arial" w:cs="Arial"/>
          <w:sz w:val="20"/>
          <w:szCs w:val="20"/>
        </w:rPr>
        <w:t>шт.) (</w:t>
      </w:r>
      <w:r w:rsidRPr="00841725">
        <w:rPr>
          <w:rFonts w:ascii="Arial" w:hAnsi="Arial" w:cs="Arial"/>
          <w:sz w:val="20"/>
          <w:szCs w:val="20"/>
        </w:rPr>
        <w:t>см. рис. поз.1), шплинт (2 шт.) и рычаг переключения передач (см. рис. поз.2) из комплекта поставки.</w:t>
      </w:r>
    </w:p>
    <w:p w:rsidR="00841725" w:rsidRPr="00841725" w:rsidRDefault="00841725" w:rsidP="00841725">
      <w:pPr>
        <w:ind w:left="851" w:right="567"/>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Установите рычаг переключения передач согласно рисунку.</w:t>
      </w:r>
    </w:p>
    <w:p w:rsidR="00841725" w:rsidRPr="00841725" w:rsidRDefault="00841725" w:rsidP="00841725">
      <w:pPr>
        <w:ind w:left="851" w:right="567"/>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Совместите отверстия в рычаге переключения передач с валом переключения передач и штырем установки рычага переключения передач.</w:t>
      </w:r>
    </w:p>
    <w:p w:rsidR="00841725" w:rsidRPr="00841725" w:rsidRDefault="00841725" w:rsidP="00841725">
      <w:pPr>
        <w:ind w:left="851" w:right="567"/>
        <w:contextualSpacing/>
        <w:jc w:val="both"/>
        <w:rPr>
          <w:rFonts w:ascii="Arial" w:hAnsi="Arial" w:cs="Arial"/>
          <w:sz w:val="20"/>
          <w:szCs w:val="20"/>
        </w:rPr>
      </w:pPr>
      <w:r>
        <w:rPr>
          <w:rFonts w:ascii="Arial" w:hAnsi="Arial" w:cs="Arial"/>
          <w:sz w:val="20"/>
          <w:szCs w:val="20"/>
        </w:rPr>
        <w:t xml:space="preserve">- </w:t>
      </w:r>
      <w:r w:rsidRPr="00841725">
        <w:rPr>
          <w:rFonts w:ascii="Arial" w:hAnsi="Arial" w:cs="Arial"/>
          <w:sz w:val="20"/>
          <w:szCs w:val="20"/>
        </w:rPr>
        <w:t xml:space="preserve">Вставьте цилиндрические пальцы в </w:t>
      </w:r>
      <w:r w:rsidR="00EE69C3" w:rsidRPr="00841725">
        <w:rPr>
          <w:rFonts w:ascii="Arial" w:hAnsi="Arial" w:cs="Arial"/>
          <w:sz w:val="20"/>
          <w:szCs w:val="20"/>
        </w:rPr>
        <w:t>отверстия и</w:t>
      </w:r>
      <w:r w:rsidRPr="00841725">
        <w:rPr>
          <w:rFonts w:ascii="Arial" w:hAnsi="Arial" w:cs="Arial"/>
          <w:sz w:val="20"/>
          <w:szCs w:val="20"/>
        </w:rPr>
        <w:t xml:space="preserve"> зафиксируйте шплинтами.</w:t>
      </w:r>
    </w:p>
    <w:p w:rsidR="00841725" w:rsidRPr="00590E51" w:rsidRDefault="00841725" w:rsidP="00841725">
      <w:pPr>
        <w:contextualSpacing/>
        <w:jc w:val="center"/>
        <w:rPr>
          <w:rFonts w:ascii="Times New Roman" w:hAnsi="Times New Roman" w:cs="Times New Roman"/>
          <w:sz w:val="20"/>
          <w:szCs w:val="20"/>
        </w:rPr>
      </w:pPr>
    </w:p>
    <w:p w:rsidR="00841725" w:rsidRPr="00EE69C3" w:rsidRDefault="00841725" w:rsidP="00841725">
      <w:pPr>
        <w:contextualSpacing/>
        <w:rPr>
          <w:rFonts w:ascii="Times New Roman" w:hAnsi="Times New Roman" w:cs="Times New Roman"/>
          <w:sz w:val="20"/>
          <w:szCs w:val="20"/>
        </w:rPr>
      </w:pPr>
      <w:r w:rsidRPr="00EE69C3">
        <w:rPr>
          <w:rFonts w:ascii="Times New Roman" w:hAnsi="Times New Roman" w:cs="Times New Roman"/>
          <w:sz w:val="20"/>
          <w:szCs w:val="20"/>
        </w:rPr>
        <w:t xml:space="preserve">          </w:t>
      </w:r>
      <w:r>
        <w:rPr>
          <w:rFonts w:ascii="Times New Roman" w:hAnsi="Times New Roman" w:cs="Times New Roman"/>
          <w:noProof/>
          <w:sz w:val="20"/>
          <w:szCs w:val="20"/>
          <w:lang w:bidi="ar-SA"/>
        </w:rPr>
        <w:drawing>
          <wp:inline distT="0" distB="0" distL="0" distR="0" wp14:anchorId="0370FB96" wp14:editId="20705075">
            <wp:extent cx="1847850" cy="2586990"/>
            <wp:effectExtent l="19050" t="0" r="0" b="0"/>
            <wp:docPr id="12" name="Рисунок 11" descr="Без имени-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4.png"/>
                    <pic:cNvPicPr/>
                  </pic:nvPicPr>
                  <pic:blipFill>
                    <a:blip r:embed="rId29" cstate="print"/>
                    <a:stretch>
                      <a:fillRect/>
                    </a:stretch>
                  </pic:blipFill>
                  <pic:spPr>
                    <a:xfrm>
                      <a:off x="0" y="0"/>
                      <a:ext cx="1847850" cy="2586990"/>
                    </a:xfrm>
                    <a:prstGeom prst="rect">
                      <a:avLst/>
                    </a:prstGeom>
                  </pic:spPr>
                </pic:pic>
              </a:graphicData>
            </a:graphic>
          </wp:inline>
        </w:drawing>
      </w:r>
      <w:r w:rsidRPr="00EE69C3">
        <w:rPr>
          <w:rFonts w:ascii="Times New Roman" w:hAnsi="Times New Roman" w:cs="Times New Roman"/>
          <w:sz w:val="20"/>
          <w:szCs w:val="20"/>
        </w:rPr>
        <w:t xml:space="preserve"> </w:t>
      </w:r>
      <w:r w:rsidR="00E24308">
        <w:rPr>
          <w:rFonts w:ascii="Times New Roman" w:hAnsi="Times New Roman" w:cs="Times New Roman"/>
          <w:sz w:val="20"/>
          <w:szCs w:val="20"/>
          <w:lang w:val="en-US"/>
        </w:rPr>
        <w:t>GK</w:t>
      </w:r>
      <w:r w:rsidR="00E24308" w:rsidRPr="00EE69C3">
        <w:rPr>
          <w:rFonts w:ascii="Times New Roman" w:hAnsi="Times New Roman" w:cs="Times New Roman"/>
          <w:sz w:val="20"/>
          <w:szCs w:val="20"/>
        </w:rPr>
        <w:t>827</w:t>
      </w:r>
      <w:r w:rsidR="00E24308">
        <w:rPr>
          <w:rFonts w:ascii="Times New Roman" w:hAnsi="Times New Roman" w:cs="Times New Roman"/>
          <w:sz w:val="20"/>
          <w:szCs w:val="20"/>
          <w:lang w:val="en-US"/>
        </w:rPr>
        <w:t>A</w:t>
      </w:r>
      <w:r w:rsidR="00E24308" w:rsidRPr="00EE69C3">
        <w:rPr>
          <w:rFonts w:ascii="Times New Roman" w:hAnsi="Times New Roman" w:cs="Times New Roman"/>
          <w:sz w:val="20"/>
          <w:szCs w:val="20"/>
        </w:rPr>
        <w:t>8/</w:t>
      </w:r>
      <w:r w:rsidR="00E24308">
        <w:rPr>
          <w:rFonts w:ascii="Times New Roman" w:hAnsi="Times New Roman" w:cs="Times New Roman"/>
          <w:sz w:val="20"/>
          <w:szCs w:val="20"/>
          <w:lang w:val="en-US"/>
        </w:rPr>
        <w:t>GK</w:t>
      </w:r>
      <w:r w:rsidR="00E24308" w:rsidRPr="00EE69C3">
        <w:rPr>
          <w:rFonts w:ascii="Times New Roman" w:hAnsi="Times New Roman" w:cs="Times New Roman"/>
          <w:sz w:val="20"/>
          <w:szCs w:val="20"/>
        </w:rPr>
        <w:t>827</w:t>
      </w:r>
      <w:r w:rsidR="00E24308">
        <w:rPr>
          <w:rFonts w:ascii="Times New Roman" w:hAnsi="Times New Roman" w:cs="Times New Roman"/>
          <w:sz w:val="20"/>
          <w:szCs w:val="20"/>
          <w:lang w:val="en-US"/>
        </w:rPr>
        <w:t>CI</w:t>
      </w:r>
      <w:r w:rsidR="00E24308" w:rsidRPr="00EE69C3">
        <w:rPr>
          <w:rFonts w:ascii="Times New Roman" w:hAnsi="Times New Roman" w:cs="Times New Roman"/>
          <w:sz w:val="20"/>
          <w:szCs w:val="20"/>
        </w:rPr>
        <w:t>8</w:t>
      </w:r>
      <w:r w:rsidRPr="00EE69C3">
        <w:rPr>
          <w:rFonts w:ascii="Times New Roman" w:hAnsi="Times New Roman" w:cs="Times New Roman"/>
          <w:sz w:val="20"/>
          <w:szCs w:val="20"/>
        </w:rPr>
        <w:t xml:space="preserve">          </w:t>
      </w:r>
      <w:r w:rsidRPr="001E23DD">
        <w:rPr>
          <w:rFonts w:ascii="Times New Roman" w:hAnsi="Times New Roman" w:cs="Times New Roman"/>
          <w:noProof/>
          <w:sz w:val="20"/>
          <w:szCs w:val="20"/>
          <w:lang w:bidi="ar-SA"/>
        </w:rPr>
        <w:drawing>
          <wp:inline distT="0" distB="0" distL="0" distR="0" wp14:anchorId="0FCB5D5E" wp14:editId="07C98FDB">
            <wp:extent cx="1267489" cy="2604977"/>
            <wp:effectExtent l="19050" t="0" r="0" b="0"/>
            <wp:docPr id="903" name="Рисунок 13" descr="Без имени-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6.png"/>
                    <pic:cNvPicPr/>
                  </pic:nvPicPr>
                  <pic:blipFill>
                    <a:blip r:embed="rId30" cstate="print"/>
                    <a:stretch>
                      <a:fillRect/>
                    </a:stretch>
                  </pic:blipFill>
                  <pic:spPr>
                    <a:xfrm>
                      <a:off x="0" y="0"/>
                      <a:ext cx="1266190" cy="2604770"/>
                    </a:xfrm>
                    <a:prstGeom prst="rect">
                      <a:avLst/>
                    </a:prstGeom>
                  </pic:spPr>
                </pic:pic>
              </a:graphicData>
            </a:graphic>
          </wp:inline>
        </w:drawing>
      </w:r>
      <w:r w:rsidRPr="00EE69C3">
        <w:rPr>
          <w:rFonts w:ascii="Times New Roman" w:hAnsi="Times New Roman" w:cs="Times New Roman"/>
          <w:sz w:val="20"/>
          <w:szCs w:val="20"/>
        </w:rPr>
        <w:t xml:space="preserve"> </w:t>
      </w:r>
      <w:r w:rsidR="00E24308">
        <w:rPr>
          <w:rFonts w:ascii="Times New Roman" w:hAnsi="Times New Roman" w:cs="Times New Roman"/>
          <w:sz w:val="20"/>
          <w:szCs w:val="20"/>
          <w:lang w:val="en-US"/>
        </w:rPr>
        <w:t>GK</w:t>
      </w:r>
      <w:r w:rsidR="00E24308" w:rsidRPr="00EE69C3">
        <w:rPr>
          <w:rFonts w:ascii="Times New Roman" w:hAnsi="Times New Roman" w:cs="Times New Roman"/>
          <w:sz w:val="20"/>
          <w:szCs w:val="20"/>
        </w:rPr>
        <w:t>837</w:t>
      </w:r>
      <w:r w:rsidR="00E24308">
        <w:rPr>
          <w:rFonts w:ascii="Times New Roman" w:hAnsi="Times New Roman" w:cs="Times New Roman"/>
          <w:sz w:val="20"/>
          <w:szCs w:val="20"/>
          <w:lang w:val="en-US"/>
        </w:rPr>
        <w:t>CI</w:t>
      </w:r>
      <w:r w:rsidR="00E24308" w:rsidRPr="00EE69C3">
        <w:rPr>
          <w:rFonts w:ascii="Times New Roman" w:hAnsi="Times New Roman" w:cs="Times New Roman"/>
          <w:sz w:val="20"/>
          <w:szCs w:val="20"/>
        </w:rPr>
        <w:t>10</w:t>
      </w:r>
    </w:p>
    <w:p w:rsidR="00841725" w:rsidRPr="00EE69C3" w:rsidRDefault="00841725" w:rsidP="00841725">
      <w:pPr>
        <w:contextualSpacing/>
        <w:jc w:val="center"/>
        <w:rPr>
          <w:rFonts w:ascii="Times New Roman" w:hAnsi="Times New Roman" w:cs="Times New Roman"/>
          <w:sz w:val="20"/>
          <w:szCs w:val="20"/>
        </w:rPr>
      </w:pPr>
    </w:p>
    <w:p w:rsidR="00841725" w:rsidRPr="00EE69C3" w:rsidRDefault="00841725" w:rsidP="0002436D">
      <w:pPr>
        <w:tabs>
          <w:tab w:val="left" w:pos="851"/>
          <w:tab w:val="left" w:pos="10585"/>
        </w:tabs>
        <w:ind w:left="720" w:right="686" w:hanging="360"/>
        <w:jc w:val="both"/>
        <w:rPr>
          <w:rFonts w:ascii="Arial" w:hAnsi="Arial" w:cs="Arial"/>
          <w:sz w:val="24"/>
          <w:szCs w:val="24"/>
        </w:rPr>
      </w:pPr>
    </w:p>
    <w:p w:rsidR="00A62AF2" w:rsidRDefault="00A62AF2" w:rsidP="0002436D">
      <w:pPr>
        <w:tabs>
          <w:tab w:val="left" w:pos="851"/>
          <w:tab w:val="left" w:pos="10585"/>
        </w:tabs>
        <w:ind w:right="686" w:hanging="360"/>
        <w:jc w:val="both"/>
        <w:rPr>
          <w:rFonts w:ascii="Arial" w:hAnsi="Arial" w:cs="Arial"/>
          <w:b/>
          <w:noProof/>
          <w:sz w:val="24"/>
          <w:szCs w:val="24"/>
          <w:lang w:bidi="ar-SA"/>
        </w:rPr>
      </w:pPr>
      <w:r w:rsidRPr="00A62AF2">
        <w:rPr>
          <w:rFonts w:ascii="Arial" w:hAnsi="Arial" w:cs="Arial"/>
          <w:b/>
          <w:noProof/>
          <w:sz w:val="24"/>
          <w:szCs w:val="24"/>
          <w:lang w:bidi="ar-SA"/>
        </w:rPr>
        <w:lastRenderedPageBreak/>
        <mc:AlternateContent>
          <mc:Choice Requires="wps">
            <w:drawing>
              <wp:anchor distT="4294967295" distB="4294967295" distL="114300" distR="114300" simplePos="0" relativeHeight="251868672" behindDoc="0" locked="0" layoutInCell="1" allowOverlap="1" wp14:anchorId="4060CD22" wp14:editId="5CAA7587">
                <wp:simplePos x="0" y="0"/>
                <wp:positionH relativeFrom="column">
                  <wp:posOffset>2495550</wp:posOffset>
                </wp:positionH>
                <wp:positionV relativeFrom="paragraph">
                  <wp:posOffset>118110</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8F2D741" id="Прямая соединительная линия 121" o:spid="_x0000_s1026" style="position:absolute;z-index:25186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6.5pt,9.3pt" to="66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" strokecolor="#a6a6a6" strokeweight="2.25pt">
                <o:lock v:ext="edit" shapetype="f"/>
              </v:line>
            </w:pict>
          </mc:Fallback>
        </mc:AlternateContent>
      </w:r>
      <w:r w:rsidRPr="00A62AF2">
        <w:rPr>
          <w:rFonts w:ascii="Arial" w:hAnsi="Arial" w:cs="Arial"/>
          <w:b/>
          <w:sz w:val="24"/>
          <w:szCs w:val="24"/>
        </w:rPr>
        <w:t xml:space="preserve">           </w:t>
      </w:r>
      <w:r w:rsidRPr="00A62AF2">
        <w:rPr>
          <w:rFonts w:ascii="Arial" w:eastAsia="Arial Narrow" w:hAnsi="Arial" w:cs="Arial"/>
          <w:b/>
          <w:color w:val="808080" w:themeColor="background1" w:themeShade="80"/>
          <w:sz w:val="24"/>
          <w:szCs w:val="24"/>
        </w:rPr>
        <w:t>РАБОТА С ИНСТРУМЕНТОМ.</w:t>
      </w:r>
      <w:r w:rsidRPr="00A62AF2">
        <w:rPr>
          <w:rFonts w:ascii="Arial" w:hAnsi="Arial" w:cs="Arial"/>
          <w:b/>
          <w:noProof/>
          <w:sz w:val="24"/>
          <w:szCs w:val="24"/>
          <w:lang w:bidi="ar-SA"/>
        </w:rPr>
        <w:t xml:space="preserve"> </w:t>
      </w:r>
    </w:p>
    <w:p w:rsidR="00EE69C3" w:rsidRPr="00EE69C3" w:rsidRDefault="00EE69C3" w:rsidP="00EE69C3">
      <w:pPr>
        <w:ind w:left="851" w:right="567"/>
        <w:contextualSpacing/>
        <w:jc w:val="both"/>
        <w:rPr>
          <w:rFonts w:ascii="Arial" w:hAnsi="Arial" w:cs="Arial"/>
          <w:b/>
          <w:sz w:val="20"/>
          <w:szCs w:val="20"/>
        </w:rPr>
      </w:pPr>
      <w:r w:rsidRPr="00EE69C3">
        <w:rPr>
          <w:rFonts w:ascii="Arial" w:hAnsi="Arial" w:cs="Arial"/>
          <w:b/>
          <w:sz w:val="20"/>
          <w:szCs w:val="20"/>
        </w:rPr>
        <w:t>Подготовка мотоблока к работе и органы управления</w:t>
      </w:r>
    </w:p>
    <w:p w:rsidR="00EE69C3" w:rsidRPr="00EE69C3" w:rsidRDefault="00EE69C3" w:rsidP="00EE69C3">
      <w:pPr>
        <w:ind w:left="851" w:right="567"/>
        <w:contextualSpacing/>
        <w:jc w:val="both"/>
        <w:rPr>
          <w:rFonts w:ascii="Arial" w:hAnsi="Arial" w:cs="Arial"/>
          <w:b/>
          <w:sz w:val="20"/>
          <w:szCs w:val="20"/>
        </w:rPr>
      </w:pPr>
      <w:r w:rsidRPr="00EE69C3">
        <w:rPr>
          <w:rFonts w:ascii="Arial" w:hAnsi="Arial" w:cs="Arial"/>
          <w:b/>
          <w:sz w:val="20"/>
          <w:szCs w:val="20"/>
        </w:rPr>
        <w:t>Проверка и заполнение картера двигателя смазочным маслом</w:t>
      </w:r>
    </w:p>
    <w:tbl>
      <w:tblPr>
        <w:tblStyle w:val="af1"/>
        <w:tblW w:w="0" w:type="auto"/>
        <w:tblInd w:w="865" w:type="dxa"/>
        <w:tblLook w:val="04A0" w:firstRow="1" w:lastRow="0" w:firstColumn="1" w:lastColumn="0" w:noHBand="0" w:noVBand="1"/>
      </w:tblPr>
      <w:tblGrid>
        <w:gridCol w:w="966"/>
        <w:gridCol w:w="9306"/>
      </w:tblGrid>
      <w:tr w:rsidR="00EE69C3" w:rsidRPr="00590E51" w:rsidTr="00EE69C3">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154C4ACE" wp14:editId="2ADE7B0F">
                  <wp:extent cx="450077" cy="450077"/>
                  <wp:effectExtent l="19050" t="0" r="7123"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0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adjustRightInd w:val="0"/>
              <w:jc w:val="both"/>
              <w:rPr>
                <w:rFonts w:ascii="Times New Roman" w:hAnsi="Times New Roman" w:cs="Times New Roman"/>
                <w:color w:val="000000"/>
                <w:sz w:val="20"/>
                <w:szCs w:val="20"/>
              </w:rPr>
            </w:pPr>
            <w:r w:rsidRPr="00590E51">
              <w:rPr>
                <w:rFonts w:ascii="Times New Roman" w:hAnsi="Times New Roman" w:cs="Times New Roman"/>
                <w:b/>
                <w:bCs/>
                <w:i/>
                <w:iCs/>
                <w:sz w:val="20"/>
                <w:szCs w:val="20"/>
              </w:rPr>
              <w:t>Внимание! Двигатель поставляется без масла. Перед запуском двигателя, обязательно залейте масло согласно инструкциям данного руководства. Если Вы запустите двигатель без масла, то двигатель будет невосстановимо поврежден.</w:t>
            </w:r>
          </w:p>
        </w:tc>
      </w:tr>
    </w:tbl>
    <w:p w:rsidR="00EE69C3" w:rsidRPr="00EE69C3" w:rsidRDefault="00EE69C3" w:rsidP="00EE69C3">
      <w:pPr>
        <w:adjustRightInd w:val="0"/>
        <w:rPr>
          <w:rFonts w:ascii="Times New Roman" w:hAnsi="Times New Roman" w:cs="Times New Roman"/>
          <w:bCs/>
          <w:iCs/>
          <w:color w:val="000000"/>
          <w:sz w:val="20"/>
          <w:szCs w:val="20"/>
        </w:rPr>
      </w:pPr>
    </w:p>
    <w:p w:rsidR="00EE69C3" w:rsidRPr="00EE69C3" w:rsidRDefault="00EE69C3" w:rsidP="00EE69C3">
      <w:pPr>
        <w:ind w:left="851" w:right="567"/>
        <w:contextualSpacing/>
        <w:jc w:val="both"/>
        <w:rPr>
          <w:rFonts w:ascii="Arial" w:hAnsi="Arial" w:cs="Arial"/>
          <w:sz w:val="20"/>
          <w:szCs w:val="20"/>
        </w:rPr>
      </w:pPr>
      <w:r w:rsidRPr="00EE69C3">
        <w:rPr>
          <w:rFonts w:ascii="Arial" w:hAnsi="Arial" w:cs="Arial"/>
          <w:sz w:val="20"/>
          <w:szCs w:val="20"/>
        </w:rPr>
        <w:t>Ваш двигатель оснащен системой защиты запуска без масла. Система защиты автоматически остановит двигатель, прежде чем уровень масла упадет ниже безопасного. Тем не менее, чтобы избежать этого, всегда проверяйте уровень масла в двигателе перед запуском.</w:t>
      </w:r>
    </w:p>
    <w:p w:rsidR="00EE69C3" w:rsidRPr="00EE69C3" w:rsidRDefault="00EE69C3" w:rsidP="00EE69C3">
      <w:pPr>
        <w:ind w:left="851" w:right="567"/>
        <w:contextualSpacing/>
        <w:jc w:val="both"/>
        <w:rPr>
          <w:rFonts w:ascii="Arial" w:hAnsi="Arial" w:cs="Arial"/>
          <w:sz w:val="20"/>
          <w:szCs w:val="20"/>
        </w:rPr>
      </w:pPr>
      <w:r w:rsidRPr="00EE69C3">
        <w:rPr>
          <w:rFonts w:ascii="Arial" w:hAnsi="Arial" w:cs="Arial"/>
          <w:sz w:val="20"/>
          <w:szCs w:val="20"/>
        </w:rPr>
        <w:t>Проверку уровня масла в картере двигателя следует осуществлять только при нахождении двигателя в горизонтальном положении. Проверка уровня масла осуществляется на теплом неработающем двигателе.</w:t>
      </w:r>
    </w:p>
    <w:p w:rsidR="00EE69C3" w:rsidRPr="00EE69C3" w:rsidRDefault="00EE69C3" w:rsidP="00EE69C3">
      <w:pPr>
        <w:ind w:left="851" w:right="567"/>
        <w:contextualSpacing/>
        <w:jc w:val="both"/>
        <w:rPr>
          <w:rFonts w:ascii="Arial" w:hAnsi="Arial" w:cs="Arial"/>
          <w:sz w:val="20"/>
          <w:szCs w:val="20"/>
        </w:rPr>
      </w:pPr>
      <w:r w:rsidRPr="00EE69C3">
        <w:rPr>
          <w:rFonts w:ascii="Arial" w:hAnsi="Arial" w:cs="Arial"/>
          <w:sz w:val="20"/>
          <w:szCs w:val="20"/>
        </w:rPr>
        <w:t>Отверните крышку маслоналивной горловины (см. рис. поз.1) из картера двигателя, достаньте щуп.</w:t>
      </w:r>
    </w:p>
    <w:p w:rsidR="00EE69C3" w:rsidRPr="00EE69C3" w:rsidRDefault="00EE69C3" w:rsidP="00EE69C3">
      <w:pPr>
        <w:ind w:left="851" w:right="567"/>
        <w:contextualSpacing/>
        <w:jc w:val="both"/>
        <w:rPr>
          <w:rFonts w:ascii="Arial" w:hAnsi="Arial" w:cs="Arial"/>
          <w:sz w:val="20"/>
          <w:szCs w:val="20"/>
        </w:rPr>
      </w:pPr>
      <w:r w:rsidRPr="00EE69C3">
        <w:rPr>
          <w:rFonts w:ascii="Arial" w:hAnsi="Arial" w:cs="Arial"/>
          <w:sz w:val="20"/>
          <w:szCs w:val="20"/>
        </w:rPr>
        <w:t>Протрите щуп тканью и вставьте обратно в отверстие.</w:t>
      </w:r>
    </w:p>
    <w:p w:rsidR="00EE69C3" w:rsidRPr="00EE69C3" w:rsidRDefault="00EE69C3" w:rsidP="00EE69C3">
      <w:pPr>
        <w:ind w:left="851" w:right="567"/>
        <w:contextualSpacing/>
        <w:jc w:val="both"/>
        <w:rPr>
          <w:rFonts w:ascii="Arial" w:hAnsi="Arial" w:cs="Arial"/>
          <w:sz w:val="20"/>
          <w:szCs w:val="20"/>
        </w:rPr>
      </w:pPr>
      <w:r w:rsidRPr="00EE69C3">
        <w:rPr>
          <w:rFonts w:ascii="Arial" w:hAnsi="Arial" w:cs="Arial"/>
          <w:sz w:val="20"/>
          <w:szCs w:val="20"/>
        </w:rPr>
        <w:t xml:space="preserve">Снова выньте щуп – на нем останется метка уровня масла. </w:t>
      </w:r>
    </w:p>
    <w:p w:rsidR="00EE69C3" w:rsidRPr="00EE69C3" w:rsidRDefault="00EE69C3" w:rsidP="00EE69C3">
      <w:pPr>
        <w:ind w:left="851" w:right="567"/>
        <w:contextualSpacing/>
        <w:jc w:val="both"/>
        <w:rPr>
          <w:rFonts w:ascii="Arial" w:hAnsi="Arial" w:cs="Arial"/>
          <w:sz w:val="20"/>
          <w:szCs w:val="20"/>
        </w:rPr>
      </w:pPr>
      <w:r w:rsidRPr="00EE69C3">
        <w:rPr>
          <w:rFonts w:ascii="Arial" w:hAnsi="Arial" w:cs="Arial"/>
          <w:sz w:val="20"/>
          <w:szCs w:val="20"/>
        </w:rPr>
        <w:t>Если уровень масла меньше нижней линии (L) на щупе, долейте масло до верхней линии (Н).</w:t>
      </w:r>
    </w:p>
    <w:p w:rsidR="00EE69C3" w:rsidRPr="00EE69C3" w:rsidRDefault="00EE69C3" w:rsidP="00EE69C3">
      <w:pPr>
        <w:ind w:left="851" w:right="567"/>
        <w:contextualSpacing/>
        <w:jc w:val="both"/>
        <w:rPr>
          <w:rFonts w:ascii="Arial" w:hAnsi="Arial" w:cs="Arial"/>
          <w:sz w:val="20"/>
          <w:szCs w:val="20"/>
        </w:rPr>
      </w:pPr>
      <w:r w:rsidRPr="00EE69C3">
        <w:rPr>
          <w:rFonts w:ascii="Arial" w:hAnsi="Arial" w:cs="Arial"/>
          <w:sz w:val="20"/>
          <w:szCs w:val="20"/>
        </w:rPr>
        <w:t>Вставьте и закрутите на место крышку маслоналивной гор</w:t>
      </w:r>
      <w:r w:rsidRPr="00EE69C3">
        <w:rPr>
          <w:rFonts w:ascii="Arial" w:hAnsi="Arial" w:cs="Arial"/>
          <w:sz w:val="20"/>
          <w:szCs w:val="20"/>
        </w:rPr>
        <w:softHyphen/>
        <w:t>ловины.</w:t>
      </w:r>
    </w:p>
    <w:p w:rsidR="00EE69C3" w:rsidRPr="00590E51" w:rsidRDefault="00EE69C3" w:rsidP="00EE69C3">
      <w:pPr>
        <w:jc w:val="both"/>
        <w:rPr>
          <w:rFonts w:ascii="Times New Roman" w:hAnsi="Times New Roman" w:cs="Times New Roman"/>
          <w:sz w:val="20"/>
          <w:szCs w:val="20"/>
        </w:rPr>
      </w:pPr>
    </w:p>
    <w:tbl>
      <w:tblPr>
        <w:tblStyle w:val="af1"/>
        <w:tblW w:w="0" w:type="auto"/>
        <w:tblInd w:w="865" w:type="dxa"/>
        <w:tblLook w:val="04A0" w:firstRow="1" w:lastRow="0" w:firstColumn="1" w:lastColumn="0" w:noHBand="0" w:noVBand="1"/>
      </w:tblPr>
      <w:tblGrid>
        <w:gridCol w:w="966"/>
        <w:gridCol w:w="9306"/>
      </w:tblGrid>
      <w:tr w:rsidR="00EE69C3" w:rsidRPr="00590E51" w:rsidTr="00EE69C3">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3423A719" wp14:editId="56CE29D8">
                  <wp:extent cx="450077" cy="450077"/>
                  <wp:effectExtent l="19050" t="0" r="7123"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0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jc w:val="both"/>
              <w:rPr>
                <w:rFonts w:ascii="Times New Roman" w:hAnsi="Times New Roman" w:cs="Times New Roman"/>
                <w:color w:val="000000"/>
                <w:sz w:val="20"/>
                <w:szCs w:val="20"/>
              </w:rPr>
            </w:pPr>
            <w:r w:rsidRPr="00590E51">
              <w:rPr>
                <w:rFonts w:ascii="Times New Roman" w:hAnsi="Times New Roman" w:cs="Times New Roman"/>
                <w:b/>
                <w:bCs/>
                <w:i/>
                <w:iCs/>
                <w:sz w:val="20"/>
                <w:szCs w:val="20"/>
              </w:rPr>
              <w:t xml:space="preserve">Внимание! Во время эксплуатации не допускайте падения уровня масла ниже минимальной отметки. Поддерживайте уровень масла у максимальной отметки («Н») на масляном щупе. Перед каждым запуском </w:t>
            </w:r>
            <w:r>
              <w:rPr>
                <w:rFonts w:ascii="Times New Roman" w:hAnsi="Times New Roman" w:cs="Times New Roman"/>
                <w:b/>
                <w:bCs/>
                <w:i/>
                <w:iCs/>
                <w:sz w:val="20"/>
                <w:szCs w:val="20"/>
              </w:rPr>
              <w:t>мотоблока</w:t>
            </w:r>
            <w:r w:rsidRPr="00590E51">
              <w:rPr>
                <w:rFonts w:ascii="Times New Roman" w:hAnsi="Times New Roman" w:cs="Times New Roman"/>
                <w:b/>
                <w:bCs/>
                <w:i/>
                <w:iCs/>
                <w:sz w:val="20"/>
                <w:szCs w:val="20"/>
              </w:rPr>
              <w:t xml:space="preserve"> проверяйте уровень масла в двигателе! Регулярный контроль уровня масла – ответственность лица, осуществляющего эксплуатацию </w:t>
            </w:r>
            <w:r>
              <w:rPr>
                <w:rFonts w:ascii="Times New Roman" w:hAnsi="Times New Roman" w:cs="Times New Roman"/>
                <w:b/>
                <w:bCs/>
                <w:i/>
                <w:iCs/>
                <w:sz w:val="20"/>
                <w:szCs w:val="20"/>
              </w:rPr>
              <w:t>мотоблока</w:t>
            </w:r>
            <w:r w:rsidRPr="00590E51">
              <w:rPr>
                <w:rFonts w:ascii="Times New Roman" w:hAnsi="Times New Roman" w:cs="Times New Roman"/>
                <w:b/>
                <w:bCs/>
                <w:i/>
                <w:iCs/>
                <w:sz w:val="20"/>
                <w:szCs w:val="20"/>
              </w:rPr>
              <w:t>.</w:t>
            </w:r>
          </w:p>
        </w:tc>
      </w:tr>
    </w:tbl>
    <w:p w:rsidR="00EE69C3" w:rsidRPr="00590E51" w:rsidRDefault="00EE69C3" w:rsidP="00EE69C3">
      <w:pPr>
        <w:jc w:val="both"/>
        <w:rPr>
          <w:rFonts w:ascii="Times New Roman" w:hAnsi="Times New Roman" w:cs="Times New Roman"/>
          <w:sz w:val="20"/>
          <w:szCs w:val="20"/>
        </w:rPr>
      </w:pPr>
      <w:r w:rsidRPr="00590E51">
        <w:rPr>
          <w:rFonts w:ascii="Times New Roman" w:hAnsi="Times New Roman" w:cs="Times New Roman"/>
          <w:noProof/>
          <w:sz w:val="20"/>
          <w:szCs w:val="20"/>
          <w:lang w:bidi="ar-SA"/>
        </w:rPr>
        <w:lastRenderedPageBreak/>
        <w:drawing>
          <wp:anchor distT="0" distB="0" distL="114300" distR="114300" simplePos="0" relativeHeight="252000768" behindDoc="1" locked="0" layoutInCell="1" allowOverlap="1" wp14:anchorId="4524148F" wp14:editId="14358173">
            <wp:simplePos x="0" y="0"/>
            <wp:positionH relativeFrom="column">
              <wp:posOffset>3952875</wp:posOffset>
            </wp:positionH>
            <wp:positionV relativeFrom="paragraph">
              <wp:posOffset>57150</wp:posOffset>
            </wp:positionV>
            <wp:extent cx="3009900" cy="2677795"/>
            <wp:effectExtent l="0" t="0" r="0" b="8255"/>
            <wp:wrapTight wrapText="bothSides">
              <wp:wrapPolygon edited="0">
                <wp:start x="0" y="0"/>
                <wp:lineTo x="0" y="21513"/>
                <wp:lineTo x="21463" y="21513"/>
                <wp:lineTo x="21463" y="0"/>
                <wp:lineTo x="0" y="0"/>
              </wp:wrapPolygon>
            </wp:wrapTight>
            <wp:docPr id="29" name="Рисунок 28" descr="Без имен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5.png"/>
                    <pic:cNvPicPr/>
                  </pic:nvPicPr>
                  <pic:blipFill>
                    <a:blip r:embed="rId31" cstate="print"/>
                    <a:stretch>
                      <a:fillRect/>
                    </a:stretch>
                  </pic:blipFill>
                  <pic:spPr>
                    <a:xfrm>
                      <a:off x="0" y="0"/>
                      <a:ext cx="3009900" cy="2677795"/>
                    </a:xfrm>
                    <a:prstGeom prst="rect">
                      <a:avLst/>
                    </a:prstGeom>
                  </pic:spPr>
                </pic:pic>
              </a:graphicData>
            </a:graphic>
            <wp14:sizeRelH relativeFrom="margin">
              <wp14:pctWidth>0</wp14:pctWidth>
            </wp14:sizeRelH>
            <wp14:sizeRelV relativeFrom="margin">
              <wp14:pctHeight>0</wp14:pctHeight>
            </wp14:sizeRelV>
          </wp:anchor>
        </w:drawing>
      </w:r>
    </w:p>
    <w:p w:rsidR="00EE69C3" w:rsidRPr="00EE69C3" w:rsidRDefault="00EE69C3" w:rsidP="00EE69C3">
      <w:pPr>
        <w:ind w:left="851" w:right="567"/>
        <w:contextualSpacing/>
        <w:jc w:val="both"/>
        <w:rPr>
          <w:rFonts w:ascii="Arial" w:hAnsi="Arial" w:cs="Arial"/>
          <w:sz w:val="20"/>
          <w:szCs w:val="20"/>
        </w:rPr>
      </w:pPr>
      <w:r w:rsidRPr="00EE69C3">
        <w:rPr>
          <w:rFonts w:ascii="Arial" w:hAnsi="Arial" w:cs="Arial"/>
          <w:sz w:val="20"/>
          <w:szCs w:val="20"/>
        </w:rPr>
        <w:t xml:space="preserve">Запрещается заводить и использовать двигатель без / с низким уровнем смазочного масла, а также с неподходящим, некачественным или отработанным маслом. Это может привести к его поломке, которая не попадает под условия гарантийного обслуживания! </w:t>
      </w:r>
    </w:p>
    <w:p w:rsidR="00EE69C3" w:rsidRPr="00EE69C3" w:rsidRDefault="00EE69C3" w:rsidP="00EE69C3">
      <w:pPr>
        <w:ind w:left="851" w:right="567"/>
        <w:contextualSpacing/>
        <w:jc w:val="both"/>
        <w:rPr>
          <w:rFonts w:ascii="Arial" w:hAnsi="Arial" w:cs="Arial"/>
          <w:b/>
          <w:sz w:val="20"/>
          <w:szCs w:val="20"/>
        </w:rPr>
      </w:pPr>
      <w:r w:rsidRPr="00EE69C3">
        <w:rPr>
          <w:rFonts w:ascii="Arial" w:hAnsi="Arial" w:cs="Arial"/>
          <w:b/>
          <w:sz w:val="20"/>
          <w:szCs w:val="20"/>
        </w:rPr>
        <w:t xml:space="preserve">Рекомендованный класс </w:t>
      </w:r>
      <w:r w:rsidR="00C608F4" w:rsidRPr="00EE69C3">
        <w:rPr>
          <w:rFonts w:ascii="Arial" w:hAnsi="Arial" w:cs="Arial"/>
          <w:b/>
          <w:sz w:val="20"/>
          <w:szCs w:val="20"/>
        </w:rPr>
        <w:t>масла: SAE</w:t>
      </w:r>
      <w:r w:rsidRPr="00EE69C3">
        <w:rPr>
          <w:rFonts w:ascii="Arial" w:hAnsi="Arial" w:cs="Arial"/>
          <w:b/>
          <w:sz w:val="20"/>
          <w:szCs w:val="20"/>
        </w:rPr>
        <w:t xml:space="preserve"> 15W-40.</w:t>
      </w:r>
    </w:p>
    <w:p w:rsidR="00EE69C3" w:rsidRPr="00EE69C3" w:rsidRDefault="00EE69C3" w:rsidP="00EE69C3">
      <w:pPr>
        <w:ind w:left="851" w:right="567"/>
        <w:contextualSpacing/>
        <w:jc w:val="both"/>
        <w:rPr>
          <w:rFonts w:ascii="Arial" w:hAnsi="Arial" w:cs="Arial"/>
          <w:b/>
          <w:sz w:val="20"/>
          <w:szCs w:val="20"/>
        </w:rPr>
      </w:pPr>
      <w:r w:rsidRPr="00EE69C3">
        <w:rPr>
          <w:rFonts w:ascii="Arial" w:hAnsi="Arial" w:cs="Arial"/>
          <w:b/>
          <w:sz w:val="20"/>
          <w:szCs w:val="20"/>
        </w:rPr>
        <w:t>Количество масла: 0,6 л.</w:t>
      </w:r>
    </w:p>
    <w:p w:rsidR="00EE69C3" w:rsidRPr="00EE69C3" w:rsidRDefault="00EE69C3" w:rsidP="00EE69C3">
      <w:pPr>
        <w:ind w:left="851" w:right="567"/>
        <w:contextualSpacing/>
        <w:jc w:val="both"/>
        <w:rPr>
          <w:rFonts w:ascii="Arial" w:hAnsi="Arial" w:cs="Arial"/>
          <w:sz w:val="20"/>
          <w:szCs w:val="20"/>
        </w:rPr>
      </w:pPr>
      <w:r w:rsidRPr="00EE69C3">
        <w:rPr>
          <w:rFonts w:ascii="Arial" w:hAnsi="Arial" w:cs="Arial"/>
          <w:sz w:val="20"/>
          <w:szCs w:val="20"/>
        </w:rPr>
        <w:t>К безусловным признакам неверного применения масел относятся сильный нагар или разрушение/заклинивание поршневого кольца и/или наличие царапин и потерт</w:t>
      </w:r>
      <w:r w:rsidR="00C608F4">
        <w:rPr>
          <w:rFonts w:ascii="Arial" w:hAnsi="Arial" w:cs="Arial"/>
          <w:sz w:val="20"/>
          <w:szCs w:val="20"/>
        </w:rPr>
        <w:t>остей на внутренней поверхности</w:t>
      </w:r>
      <w:r w:rsidRPr="00EE69C3">
        <w:rPr>
          <w:rFonts w:ascii="Arial" w:hAnsi="Arial" w:cs="Arial"/>
          <w:sz w:val="20"/>
          <w:szCs w:val="20"/>
        </w:rPr>
        <w:t xml:space="preserve"> цилиндра и поверхности поршня, разрушение и/или оплавление опорных подшипников шатуна и поршневого пальца.</w:t>
      </w:r>
    </w:p>
    <w:p w:rsidR="00EE69C3" w:rsidRPr="00590E51" w:rsidRDefault="00EE69C3" w:rsidP="00EE69C3">
      <w:pPr>
        <w:ind w:firstLine="567"/>
        <w:jc w:val="both"/>
        <w:rPr>
          <w:rFonts w:ascii="Times New Roman" w:hAnsi="Times New Roman" w:cs="Times New Roman"/>
          <w:sz w:val="20"/>
          <w:szCs w:val="20"/>
        </w:rPr>
      </w:pPr>
    </w:p>
    <w:p w:rsidR="00EE69C3" w:rsidRPr="00590E51" w:rsidRDefault="00D66EC1" w:rsidP="00EE69C3">
      <w:pPr>
        <w:ind w:firstLine="567"/>
        <w:jc w:val="both"/>
        <w:rPr>
          <w:rFonts w:ascii="Times New Roman" w:hAnsi="Times New Roman" w:cs="Times New Roman"/>
          <w:sz w:val="20"/>
          <w:szCs w:val="20"/>
        </w:rPr>
      </w:pPr>
      <w:r w:rsidRPr="00D66EC1">
        <w:rPr>
          <w:rFonts w:ascii="Times New Roman" w:hAnsi="Times New Roman" w:cs="Times New Roman"/>
          <w:noProof/>
          <w:sz w:val="20"/>
          <w:szCs w:val="20"/>
          <w:lang w:bidi="ar-SA"/>
        </w:rPr>
        <mc:AlternateContent>
          <mc:Choice Requires="wps">
            <w:drawing>
              <wp:anchor distT="45720" distB="45720" distL="114300" distR="114300" simplePos="0" relativeHeight="252002816" behindDoc="0" locked="0" layoutInCell="1" allowOverlap="1" wp14:anchorId="584C1B0F" wp14:editId="7AB6FE04">
                <wp:simplePos x="0" y="0"/>
                <wp:positionH relativeFrom="column">
                  <wp:posOffset>6200775</wp:posOffset>
                </wp:positionH>
                <wp:positionV relativeFrom="paragraph">
                  <wp:posOffset>6350</wp:posOffset>
                </wp:positionV>
                <wp:extent cx="533400" cy="1404620"/>
                <wp:effectExtent l="0" t="0" r="19050" b="1651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solidFill>
                            <a:srgbClr val="000000"/>
                          </a:solidFill>
                          <a:miter lim="800000"/>
                          <a:headEnd/>
                          <a:tailEnd/>
                        </a:ln>
                      </wps:spPr>
                      <wps:txbx>
                        <w:txbxContent>
                          <w:p w:rsidR="0044799F" w:rsidRPr="00D66EC1" w:rsidRDefault="0044799F">
                            <w:r>
                              <w:t>Рис.1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C1B0F" id="Надпись 2" o:spid="_x0000_s1028" type="#_x0000_t202" style="position:absolute;left:0;text-align:left;margin-left:488.25pt;margin-top:.5pt;width:42pt;height:110.6pt;z-index:25200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">
                <v:textbox style="mso-fit-shape-to-text:t">
                  <w:txbxContent>
                    <w:p w:rsidR="0044799F" w:rsidRPr="00D66EC1" w:rsidRDefault="0044799F">
                      <w:r>
                        <w:t>Рис.1</w:t>
                      </w:r>
                    </w:p>
                  </w:txbxContent>
                </v:textbox>
                <w10:wrap type="square"/>
              </v:shape>
            </w:pict>
          </mc:Fallback>
        </mc:AlternateContent>
      </w:r>
    </w:p>
    <w:p w:rsidR="00EE69C3" w:rsidRPr="00590E51" w:rsidRDefault="00EE69C3" w:rsidP="00EE69C3">
      <w:pPr>
        <w:ind w:firstLine="567"/>
        <w:jc w:val="both"/>
        <w:rPr>
          <w:rFonts w:ascii="Times New Roman" w:hAnsi="Times New Roman" w:cs="Times New Roman"/>
          <w:sz w:val="20"/>
          <w:szCs w:val="20"/>
        </w:rPr>
      </w:pPr>
    </w:p>
    <w:p w:rsidR="00EE69C3" w:rsidRPr="00590E51" w:rsidRDefault="00EE69C3" w:rsidP="00EE69C3">
      <w:pPr>
        <w:ind w:firstLine="567"/>
        <w:jc w:val="both"/>
        <w:rPr>
          <w:rFonts w:ascii="Times New Roman" w:hAnsi="Times New Roman" w:cs="Times New Roman"/>
          <w:sz w:val="20"/>
          <w:szCs w:val="20"/>
        </w:rPr>
      </w:pPr>
    </w:p>
    <w:p w:rsidR="00EE69C3" w:rsidRPr="00D66EC1" w:rsidRDefault="00EE69C3" w:rsidP="00D66EC1">
      <w:pPr>
        <w:pStyle w:val="a5"/>
        <w:widowControl/>
        <w:adjustRightInd w:val="0"/>
        <w:ind w:left="851" w:firstLine="0"/>
        <w:contextualSpacing/>
        <w:rPr>
          <w:rFonts w:ascii="Arial" w:hAnsi="Arial" w:cs="Arial"/>
          <w:b/>
          <w:sz w:val="20"/>
          <w:szCs w:val="20"/>
        </w:rPr>
      </w:pPr>
      <w:r w:rsidRPr="00D66EC1">
        <w:rPr>
          <w:rFonts w:ascii="Arial" w:hAnsi="Arial" w:cs="Arial"/>
          <w:b/>
          <w:sz w:val="20"/>
          <w:szCs w:val="20"/>
        </w:rPr>
        <w:t>Проверка и заполнение редуктора трансмиссионным маслом</w:t>
      </w:r>
    </w:p>
    <w:p w:rsidR="00EE69C3" w:rsidRPr="00590E51" w:rsidRDefault="00EE69C3" w:rsidP="00EE69C3">
      <w:pPr>
        <w:pStyle w:val="a5"/>
        <w:adjustRightInd w:val="0"/>
        <w:ind w:left="1428"/>
        <w:rPr>
          <w:rFonts w:ascii="Times New Roman" w:hAnsi="Times New Roman" w:cs="Times New Roman"/>
          <w:bCs/>
          <w:iCs/>
          <w:color w:val="000000"/>
          <w:sz w:val="20"/>
          <w:szCs w:val="20"/>
        </w:rPr>
      </w:pPr>
    </w:p>
    <w:tbl>
      <w:tblPr>
        <w:tblStyle w:val="af1"/>
        <w:tblW w:w="0" w:type="auto"/>
        <w:tblInd w:w="828" w:type="dxa"/>
        <w:tblLook w:val="04A0" w:firstRow="1" w:lastRow="0" w:firstColumn="1" w:lastColumn="0" w:noHBand="0" w:noVBand="1"/>
      </w:tblPr>
      <w:tblGrid>
        <w:gridCol w:w="966"/>
        <w:gridCol w:w="9098"/>
      </w:tblGrid>
      <w:tr w:rsidR="00EE69C3" w:rsidRPr="00590E51" w:rsidTr="00D66EC1">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3D0BE8A6" wp14:editId="0CE8F1F6">
                  <wp:extent cx="450077" cy="450077"/>
                  <wp:effectExtent l="19050" t="0" r="7123"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098"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jc w:val="both"/>
              <w:rPr>
                <w:rFonts w:ascii="Times New Roman" w:hAnsi="Times New Roman" w:cs="Times New Roman"/>
                <w:color w:val="000000"/>
                <w:sz w:val="20"/>
                <w:szCs w:val="20"/>
              </w:rPr>
            </w:pPr>
            <w:r w:rsidRPr="00590E51">
              <w:rPr>
                <w:rFonts w:ascii="Times New Roman" w:hAnsi="Times New Roman" w:cs="Times New Roman"/>
                <w:b/>
                <w:bCs/>
                <w:i/>
                <w:iCs/>
                <w:sz w:val="20"/>
                <w:szCs w:val="20"/>
              </w:rPr>
              <w:t>Внимание! Мотоблок поставляется с консервационным количеством смазки в редукторе привода фрез. Перед работой мотоблока, обязательно залейте трансмиссионное масло до максимального уровня.</w:t>
            </w:r>
          </w:p>
        </w:tc>
      </w:tr>
    </w:tbl>
    <w:p w:rsidR="00EE69C3" w:rsidRPr="00D66EC1" w:rsidRDefault="00EE69C3" w:rsidP="00D66EC1">
      <w:pPr>
        <w:adjustRightInd w:val="0"/>
        <w:rPr>
          <w:rFonts w:ascii="Times New Roman" w:hAnsi="Times New Roman" w:cs="Times New Roman"/>
          <w:bCs/>
          <w:iCs/>
          <w:color w:val="000000"/>
          <w:sz w:val="20"/>
          <w:szCs w:val="20"/>
        </w:rPr>
      </w:pPr>
    </w:p>
    <w:p w:rsidR="00EE69C3" w:rsidRPr="00D66EC1" w:rsidRDefault="00D66EC1" w:rsidP="00D66EC1">
      <w:pPr>
        <w:pStyle w:val="a5"/>
        <w:widowControl/>
        <w:autoSpaceDE/>
        <w:autoSpaceDN/>
        <w:spacing w:line="276" w:lineRule="auto"/>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Выверните болт-пробку (см. рис. поз.4</w:t>
      </w:r>
      <w:r w:rsidR="00C608F4">
        <w:rPr>
          <w:rFonts w:ascii="Arial" w:hAnsi="Arial" w:cs="Arial"/>
          <w:sz w:val="20"/>
          <w:szCs w:val="20"/>
        </w:rPr>
        <w:t xml:space="preserve">) </w:t>
      </w:r>
      <w:r w:rsidR="00EE69C3" w:rsidRPr="00D66EC1">
        <w:rPr>
          <w:rFonts w:ascii="Arial" w:hAnsi="Arial" w:cs="Arial"/>
          <w:sz w:val="20"/>
          <w:szCs w:val="20"/>
        </w:rPr>
        <w:t>маслозаправочного отверстия.</w:t>
      </w:r>
    </w:p>
    <w:p w:rsidR="00EE69C3" w:rsidRPr="00D66EC1" w:rsidRDefault="00D66EC1" w:rsidP="00D66EC1">
      <w:pPr>
        <w:pStyle w:val="a5"/>
        <w:widowControl/>
        <w:autoSpaceDE/>
        <w:autoSpaceDN/>
        <w:spacing w:line="276" w:lineRule="auto"/>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Залейте трансмиссионное масло SAE 80W-90 в редуктор.</w:t>
      </w:r>
    </w:p>
    <w:p w:rsidR="00EE69C3" w:rsidRPr="00D66EC1" w:rsidRDefault="00D66EC1" w:rsidP="00D66EC1">
      <w:pPr>
        <w:pStyle w:val="a5"/>
        <w:widowControl/>
        <w:autoSpaceDE/>
        <w:autoSpaceDN/>
        <w:spacing w:line="276" w:lineRule="auto"/>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Масло должно быть на уровне нижнего края маслозаправочного отверстия.</w:t>
      </w:r>
    </w:p>
    <w:p w:rsidR="00EE69C3" w:rsidRPr="00590E51" w:rsidRDefault="00D66EC1" w:rsidP="00D66EC1">
      <w:pPr>
        <w:pStyle w:val="a5"/>
        <w:widowControl/>
        <w:autoSpaceDE/>
        <w:autoSpaceDN/>
        <w:spacing w:line="276" w:lineRule="auto"/>
        <w:ind w:left="851" w:right="567" w:firstLine="0"/>
        <w:contextualSpacing/>
        <w:jc w:val="both"/>
        <w:rPr>
          <w:rFonts w:ascii="Times New Roman" w:hAnsi="Times New Roman" w:cs="Times New Roman"/>
          <w:sz w:val="20"/>
          <w:szCs w:val="20"/>
        </w:rPr>
      </w:pPr>
      <w:r>
        <w:rPr>
          <w:rFonts w:ascii="Arial" w:hAnsi="Arial" w:cs="Arial"/>
          <w:sz w:val="20"/>
          <w:szCs w:val="20"/>
        </w:rPr>
        <w:lastRenderedPageBreak/>
        <w:t xml:space="preserve">- </w:t>
      </w:r>
      <w:r w:rsidR="00EE69C3" w:rsidRPr="00D66EC1">
        <w:rPr>
          <w:rFonts w:ascii="Arial" w:hAnsi="Arial" w:cs="Arial"/>
          <w:sz w:val="20"/>
          <w:szCs w:val="20"/>
        </w:rPr>
        <w:t>Установите болт-пробку маслозаправочного отверстия на место.</w:t>
      </w:r>
    </w:p>
    <w:tbl>
      <w:tblPr>
        <w:tblStyle w:val="af1"/>
        <w:tblW w:w="0" w:type="auto"/>
        <w:tblInd w:w="790" w:type="dxa"/>
        <w:tblLook w:val="04A0" w:firstRow="1" w:lastRow="0" w:firstColumn="1" w:lastColumn="0" w:noHBand="0" w:noVBand="1"/>
      </w:tblPr>
      <w:tblGrid>
        <w:gridCol w:w="966"/>
        <w:gridCol w:w="9381"/>
      </w:tblGrid>
      <w:tr w:rsidR="00EE69C3" w:rsidRPr="00590E51" w:rsidTr="00D66EC1">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5F97330C" wp14:editId="468E348B">
                  <wp:extent cx="450077" cy="450077"/>
                  <wp:effectExtent l="19050" t="0" r="7123"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81"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jc w:val="both"/>
              <w:rPr>
                <w:rFonts w:ascii="Times New Roman" w:hAnsi="Times New Roman" w:cs="Times New Roman"/>
                <w:color w:val="000000"/>
                <w:sz w:val="20"/>
                <w:szCs w:val="20"/>
              </w:rPr>
            </w:pPr>
            <w:r w:rsidRPr="00590E51">
              <w:rPr>
                <w:rFonts w:ascii="Times New Roman" w:hAnsi="Times New Roman" w:cs="Times New Roman"/>
                <w:b/>
                <w:bCs/>
                <w:i/>
                <w:iCs/>
                <w:sz w:val="20"/>
                <w:szCs w:val="20"/>
              </w:rPr>
              <w:t>Внимание! Наличие смазки в редукторе является обязательным условием для его надежной работы и охлаждения!</w:t>
            </w:r>
          </w:p>
        </w:tc>
      </w:tr>
    </w:tbl>
    <w:p w:rsidR="00EE69C3" w:rsidRPr="00590E51" w:rsidRDefault="00EE69C3" w:rsidP="00EE69C3">
      <w:pPr>
        <w:jc w:val="both"/>
        <w:rPr>
          <w:rFonts w:ascii="Times New Roman" w:hAnsi="Times New Roman" w:cs="Times New Roman"/>
          <w:sz w:val="20"/>
          <w:szCs w:val="20"/>
        </w:rPr>
      </w:pPr>
    </w:p>
    <w:p w:rsidR="00EE69C3" w:rsidRPr="00D66EC1" w:rsidRDefault="00EE69C3" w:rsidP="00D66EC1">
      <w:pPr>
        <w:ind w:left="851" w:right="567"/>
        <w:contextualSpacing/>
        <w:jc w:val="both"/>
        <w:rPr>
          <w:rFonts w:ascii="Arial" w:hAnsi="Arial" w:cs="Arial"/>
          <w:sz w:val="20"/>
          <w:szCs w:val="20"/>
        </w:rPr>
      </w:pPr>
      <w:r w:rsidRPr="00D66EC1">
        <w:rPr>
          <w:rFonts w:ascii="Arial" w:hAnsi="Arial" w:cs="Arial"/>
          <w:sz w:val="20"/>
          <w:szCs w:val="20"/>
        </w:rPr>
        <w:t>Выход редуктора из строя по причине отсутствия смазки является нарушением условий эксплуатации. Если во время работы мотоблока Вы услышите звонкий гул из редуктора - это сигнал к немедленной смазке редуктора.</w:t>
      </w:r>
    </w:p>
    <w:p w:rsidR="00EE69C3" w:rsidRPr="00D66EC1" w:rsidRDefault="00EE69C3" w:rsidP="00D66EC1">
      <w:pPr>
        <w:ind w:left="851" w:right="567"/>
        <w:contextualSpacing/>
        <w:jc w:val="both"/>
        <w:rPr>
          <w:rFonts w:ascii="Arial" w:hAnsi="Arial" w:cs="Arial"/>
          <w:b/>
          <w:sz w:val="20"/>
          <w:szCs w:val="20"/>
        </w:rPr>
      </w:pPr>
      <w:r w:rsidRPr="00D66EC1">
        <w:rPr>
          <w:rFonts w:ascii="Arial" w:hAnsi="Arial" w:cs="Arial"/>
          <w:b/>
          <w:sz w:val="20"/>
          <w:szCs w:val="20"/>
        </w:rPr>
        <w:t xml:space="preserve">Рекомендованный класс </w:t>
      </w:r>
      <w:r w:rsidR="00C608F4" w:rsidRPr="00D66EC1">
        <w:rPr>
          <w:rFonts w:ascii="Arial" w:hAnsi="Arial" w:cs="Arial"/>
          <w:b/>
          <w:sz w:val="20"/>
          <w:szCs w:val="20"/>
        </w:rPr>
        <w:t>масла: SAE</w:t>
      </w:r>
      <w:r w:rsidRPr="00D66EC1">
        <w:rPr>
          <w:rFonts w:ascii="Arial" w:hAnsi="Arial" w:cs="Arial"/>
          <w:b/>
          <w:sz w:val="20"/>
          <w:szCs w:val="20"/>
        </w:rPr>
        <w:t xml:space="preserve"> 80W-90.</w:t>
      </w:r>
    </w:p>
    <w:p w:rsidR="00EE69C3" w:rsidRPr="00D66EC1" w:rsidRDefault="00EE69C3" w:rsidP="00D66EC1">
      <w:pPr>
        <w:ind w:left="851" w:right="567"/>
        <w:contextualSpacing/>
        <w:jc w:val="both"/>
        <w:rPr>
          <w:rFonts w:ascii="Arial" w:hAnsi="Arial" w:cs="Arial"/>
          <w:b/>
          <w:sz w:val="20"/>
          <w:szCs w:val="20"/>
        </w:rPr>
      </w:pPr>
      <w:r w:rsidRPr="00D66EC1">
        <w:rPr>
          <w:rFonts w:ascii="Arial" w:hAnsi="Arial" w:cs="Arial"/>
          <w:b/>
          <w:sz w:val="20"/>
          <w:szCs w:val="20"/>
        </w:rPr>
        <w:t>Количество масла: 1,15 л.(M-207/M-207LF</w:t>
      </w:r>
      <w:r w:rsidR="00C608F4">
        <w:rPr>
          <w:rFonts w:ascii="Arial" w:hAnsi="Arial" w:cs="Arial"/>
          <w:b/>
          <w:sz w:val="20"/>
          <w:szCs w:val="20"/>
        </w:rPr>
        <w:t xml:space="preserve">), </w:t>
      </w:r>
      <w:r w:rsidRPr="00D66EC1">
        <w:rPr>
          <w:rFonts w:ascii="Arial" w:hAnsi="Arial" w:cs="Arial"/>
          <w:b/>
          <w:sz w:val="20"/>
          <w:szCs w:val="20"/>
        </w:rPr>
        <w:t>1,6 л.(M-307/M-307LF)</w:t>
      </w:r>
    </w:p>
    <w:p w:rsidR="00EE69C3" w:rsidRPr="00D66EC1" w:rsidRDefault="00EE69C3" w:rsidP="00D66EC1">
      <w:pPr>
        <w:ind w:left="851" w:right="567"/>
        <w:contextualSpacing/>
        <w:jc w:val="both"/>
        <w:rPr>
          <w:rFonts w:ascii="Arial" w:hAnsi="Arial" w:cs="Arial"/>
          <w:sz w:val="20"/>
          <w:szCs w:val="20"/>
        </w:rPr>
      </w:pPr>
    </w:p>
    <w:p w:rsidR="00EE69C3" w:rsidRPr="00D66EC1" w:rsidRDefault="00D66EC1" w:rsidP="00D66EC1">
      <w:pPr>
        <w:ind w:left="851" w:right="567"/>
        <w:contextualSpacing/>
        <w:jc w:val="both"/>
        <w:rPr>
          <w:rFonts w:ascii="Arial" w:hAnsi="Arial" w:cs="Arial"/>
          <w:b/>
          <w:sz w:val="20"/>
          <w:szCs w:val="20"/>
        </w:rPr>
      </w:pPr>
      <w:r w:rsidRPr="00D66EC1">
        <w:rPr>
          <w:rFonts w:ascii="Arial" w:hAnsi="Arial" w:cs="Arial"/>
          <w:b/>
          <w:sz w:val="20"/>
          <w:szCs w:val="20"/>
        </w:rPr>
        <w:t>Заправка топливного бака</w:t>
      </w:r>
    </w:p>
    <w:tbl>
      <w:tblPr>
        <w:tblStyle w:val="af1"/>
        <w:tblW w:w="0" w:type="auto"/>
        <w:tblInd w:w="790" w:type="dxa"/>
        <w:tblLook w:val="04A0" w:firstRow="1" w:lastRow="0" w:firstColumn="1" w:lastColumn="0" w:noHBand="0" w:noVBand="1"/>
      </w:tblPr>
      <w:tblGrid>
        <w:gridCol w:w="966"/>
        <w:gridCol w:w="9240"/>
      </w:tblGrid>
      <w:tr w:rsidR="00EE69C3" w:rsidRPr="00590E51" w:rsidTr="00D66EC1">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58828286" wp14:editId="21D63A34">
                  <wp:extent cx="450077" cy="450077"/>
                  <wp:effectExtent l="19050" t="0" r="7123"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240"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ind w:left="0"/>
              <w:jc w:val="both"/>
              <w:rPr>
                <w:rFonts w:ascii="Times New Roman" w:hAnsi="Times New Roman" w:cs="Times New Roman"/>
                <w:b/>
                <w:bCs/>
                <w:i/>
                <w:iCs/>
                <w:sz w:val="20"/>
                <w:szCs w:val="20"/>
              </w:rPr>
            </w:pPr>
            <w:r w:rsidRPr="00590E51">
              <w:rPr>
                <w:rFonts w:ascii="Times New Roman" w:hAnsi="Times New Roman" w:cs="Times New Roman"/>
                <w:b/>
                <w:bCs/>
                <w:i/>
                <w:iCs/>
                <w:sz w:val="20"/>
                <w:szCs w:val="20"/>
              </w:rPr>
              <w:t>Внимание! Топливо и его пары чрезвычайно огнеопасны и взрывоопасны. Воспламенение или взрыв могут привести к сильным ожогам или смертельному исходу.</w:t>
            </w:r>
          </w:p>
        </w:tc>
      </w:tr>
    </w:tbl>
    <w:p w:rsidR="00EE69C3" w:rsidRPr="00590E51" w:rsidRDefault="00EE69C3" w:rsidP="00EE69C3">
      <w:pPr>
        <w:pStyle w:val="a5"/>
        <w:adjustRightInd w:val="0"/>
        <w:ind w:left="1428"/>
        <w:rPr>
          <w:rFonts w:ascii="Times New Roman" w:hAnsi="Times New Roman" w:cs="Times New Roman"/>
          <w:bCs/>
          <w:iCs/>
          <w:color w:val="000000"/>
          <w:sz w:val="20"/>
          <w:szCs w:val="20"/>
        </w:rPr>
      </w:pP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 xml:space="preserve">Заполнение топливного бака осуществляется перед запуском двигателя. </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Заправку топливного бака проводить только на открытом воздухе.</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Храните топливо в специальных чистых, плотно закры</w:t>
      </w:r>
      <w:r w:rsidR="00EE69C3" w:rsidRPr="00D66EC1">
        <w:rPr>
          <w:rFonts w:ascii="Arial" w:hAnsi="Arial" w:cs="Arial"/>
          <w:sz w:val="20"/>
          <w:szCs w:val="20"/>
        </w:rPr>
        <w:softHyphen/>
        <w:t>вающихся канистрах.</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Запрещается открывать крышку топлив</w:t>
      </w:r>
      <w:r w:rsidR="00EE69C3" w:rsidRPr="00D66EC1">
        <w:rPr>
          <w:rFonts w:ascii="Arial" w:hAnsi="Arial" w:cs="Arial"/>
          <w:sz w:val="20"/>
          <w:szCs w:val="20"/>
        </w:rPr>
        <w:softHyphen/>
        <w:t>ного бака горячего или работающего двигателя.</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Размещение двигателя перед заполнением топливного бака производится на расстоянии от источников открыто</w:t>
      </w:r>
      <w:r w:rsidR="00EE69C3" w:rsidRPr="00D66EC1">
        <w:rPr>
          <w:rFonts w:ascii="Arial" w:hAnsi="Arial" w:cs="Arial"/>
          <w:sz w:val="20"/>
          <w:szCs w:val="20"/>
        </w:rPr>
        <w:softHyphen/>
        <w:t xml:space="preserve">го огня, тепла и искр. </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 xml:space="preserve">Для предотвращения пожара, узлы и детали двигателя должны быть очищены от сухой травы. </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Перед заправкой топлива необходимо остановить двига</w:t>
      </w:r>
      <w:r w:rsidR="00EE69C3" w:rsidRPr="00D66EC1">
        <w:rPr>
          <w:rFonts w:ascii="Arial" w:hAnsi="Arial" w:cs="Arial"/>
          <w:sz w:val="20"/>
          <w:szCs w:val="20"/>
        </w:rPr>
        <w:softHyphen/>
        <w:t>тель и дождаться его полного охлаждения.</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Будьте аккуратны при заправке, старайтесь не пролить топливо на корпус двигателя. Протрите части двигателя насухо, в случае если на них было пролито топливо.</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lastRenderedPageBreak/>
        <w:t xml:space="preserve">- </w:t>
      </w:r>
      <w:r w:rsidR="00EE69C3" w:rsidRPr="00D66EC1">
        <w:rPr>
          <w:rFonts w:ascii="Arial" w:hAnsi="Arial" w:cs="Arial"/>
          <w:sz w:val="20"/>
          <w:szCs w:val="20"/>
        </w:rPr>
        <w:t xml:space="preserve">При попадании топлива в глаза или рот, промойте место большим количеством воды и немедленно обратитесь к врачу. При попадании топлива на кожу или одежду, промойте места попадания водой с мылом и смените одежду. </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Запускать двигатель разрешается только в стороне от места, где осуществля</w:t>
      </w:r>
      <w:r w:rsidR="00EE69C3" w:rsidRPr="00D66EC1">
        <w:rPr>
          <w:rFonts w:ascii="Arial" w:hAnsi="Arial" w:cs="Arial"/>
          <w:sz w:val="20"/>
          <w:szCs w:val="20"/>
        </w:rPr>
        <w:softHyphen/>
        <w:t>лась его заправка, и/или было пролито топливо.</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Избегайте попадания топлива на поверхность кожи или вдыхания его паров.</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При заправке ис</w:t>
      </w:r>
      <w:r w:rsidR="00EE69C3" w:rsidRPr="00D66EC1">
        <w:rPr>
          <w:rFonts w:ascii="Arial" w:hAnsi="Arial" w:cs="Arial"/>
          <w:sz w:val="20"/>
          <w:szCs w:val="20"/>
        </w:rPr>
        <w:softHyphen/>
        <w:t>пользовать только чистые воронки.</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Закройте топливный кран перед заправкой топлива.</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Заполните топливный бак качественным неэтилированным бензином с октановым числом не ниже 92.</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 xml:space="preserve">Заливать топливо следует не выше отметки нижней части горловины топливного бака. </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Перед каждым запуском двигателя убедитесь, что топливный бак на</w:t>
      </w:r>
      <w:r w:rsidR="00EE69C3" w:rsidRPr="00D66EC1">
        <w:rPr>
          <w:rFonts w:ascii="Arial" w:hAnsi="Arial" w:cs="Arial"/>
          <w:sz w:val="20"/>
          <w:szCs w:val="20"/>
        </w:rPr>
        <w:softHyphen/>
        <w:t>дежно закреплен, отсутствуют протечки топлива из бака/</w:t>
      </w:r>
      <w:r>
        <w:rPr>
          <w:rFonts w:ascii="Arial" w:hAnsi="Arial" w:cs="Arial"/>
          <w:sz w:val="20"/>
          <w:szCs w:val="20"/>
        </w:rPr>
        <w:t>топливо</w:t>
      </w:r>
      <w:r w:rsidRPr="00D66EC1">
        <w:rPr>
          <w:rFonts w:ascii="Arial" w:hAnsi="Arial" w:cs="Arial"/>
          <w:sz w:val="20"/>
          <w:szCs w:val="20"/>
        </w:rPr>
        <w:t>провода</w:t>
      </w:r>
      <w:r w:rsidR="00EE69C3" w:rsidRPr="00D66EC1">
        <w:rPr>
          <w:rFonts w:ascii="Arial" w:hAnsi="Arial" w:cs="Arial"/>
          <w:sz w:val="20"/>
          <w:szCs w:val="20"/>
        </w:rPr>
        <w:t>, и крышка бака плотно закручена.</w:t>
      </w:r>
    </w:p>
    <w:p w:rsidR="00EE69C3" w:rsidRPr="00D66EC1" w:rsidRDefault="00D66EC1" w:rsidP="00D66EC1">
      <w:pPr>
        <w:pStyle w:val="a5"/>
        <w:widowControl/>
        <w:autoSpaceDE/>
        <w:autoSpaceDN/>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В случае протечки топлива, категорически запрещается использовать двигатель! Обратитесь в сервисный центр для устранения неисправностей!</w:t>
      </w:r>
    </w:p>
    <w:p w:rsidR="00EE69C3" w:rsidRPr="00590E51" w:rsidRDefault="00EE69C3" w:rsidP="00EE69C3">
      <w:pPr>
        <w:jc w:val="both"/>
        <w:rPr>
          <w:rFonts w:ascii="Times New Roman" w:hAnsi="Times New Roman" w:cs="Times New Roman"/>
          <w:sz w:val="20"/>
          <w:szCs w:val="20"/>
        </w:rPr>
      </w:pPr>
    </w:p>
    <w:tbl>
      <w:tblPr>
        <w:tblStyle w:val="af1"/>
        <w:tblW w:w="0" w:type="auto"/>
        <w:tblInd w:w="828" w:type="dxa"/>
        <w:tblLook w:val="04A0" w:firstRow="1" w:lastRow="0" w:firstColumn="1" w:lastColumn="0" w:noHBand="0" w:noVBand="1"/>
      </w:tblPr>
      <w:tblGrid>
        <w:gridCol w:w="966"/>
        <w:gridCol w:w="9382"/>
      </w:tblGrid>
      <w:tr w:rsidR="00EE69C3" w:rsidRPr="00590E51" w:rsidTr="00D66EC1">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3283A978" wp14:editId="00092C80">
                  <wp:extent cx="450077" cy="450077"/>
                  <wp:effectExtent l="19050" t="0" r="7123"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82"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ind w:left="0"/>
              <w:jc w:val="both"/>
              <w:rPr>
                <w:rFonts w:ascii="Times New Roman" w:hAnsi="Times New Roman" w:cs="Times New Roman"/>
                <w:b/>
                <w:bCs/>
                <w:i/>
                <w:iCs/>
                <w:sz w:val="20"/>
                <w:szCs w:val="20"/>
              </w:rPr>
            </w:pPr>
            <w:r w:rsidRPr="00590E51">
              <w:rPr>
                <w:rFonts w:ascii="Times New Roman" w:hAnsi="Times New Roman" w:cs="Times New Roman"/>
                <w:b/>
                <w:bCs/>
                <w:i/>
                <w:iCs/>
                <w:sz w:val="20"/>
                <w:szCs w:val="20"/>
              </w:rPr>
              <w:t>Внимание! Топливо может стать несвежим, если оно хранится более 30 дней. Несвежее топливо вызывает образование кислотных и смоляных отложений в топливной системе или важных деталях карбюратора. Бензин должен быть слит из двигателя в подходящую канистру, если двигатель не планируется использовать в течение 30 дней. Дайте двигателю поработать, пока он не остановится из-за отсутствия топлива.</w:t>
            </w:r>
          </w:p>
        </w:tc>
      </w:tr>
    </w:tbl>
    <w:p w:rsidR="00EE69C3" w:rsidRPr="00590E51" w:rsidRDefault="00EE69C3" w:rsidP="00EE69C3">
      <w:pPr>
        <w:jc w:val="both"/>
        <w:rPr>
          <w:rFonts w:ascii="Times New Roman" w:hAnsi="Times New Roman" w:cs="Times New Roman"/>
          <w:sz w:val="20"/>
          <w:szCs w:val="20"/>
        </w:rPr>
      </w:pPr>
    </w:p>
    <w:p w:rsidR="00EE69C3" w:rsidRPr="00D66EC1" w:rsidRDefault="00C608F4" w:rsidP="00D66EC1">
      <w:pPr>
        <w:pStyle w:val="a5"/>
        <w:widowControl/>
        <w:autoSpaceDE/>
        <w:autoSpaceDN/>
        <w:spacing w:after="200"/>
        <w:ind w:left="851" w:right="567" w:firstLine="0"/>
        <w:contextualSpacing/>
        <w:jc w:val="both"/>
        <w:rPr>
          <w:rFonts w:ascii="Arial" w:hAnsi="Arial" w:cs="Arial"/>
          <w:b/>
          <w:sz w:val="20"/>
          <w:szCs w:val="20"/>
        </w:rPr>
      </w:pPr>
      <w:r w:rsidRPr="00D66EC1">
        <w:rPr>
          <w:rFonts w:ascii="Arial" w:hAnsi="Arial" w:cs="Arial"/>
          <w:b/>
          <w:sz w:val="20"/>
          <w:szCs w:val="20"/>
        </w:rPr>
        <w:t>Регулировка руля</w:t>
      </w:r>
      <w:r w:rsidR="00D66EC1" w:rsidRPr="00D66EC1">
        <w:rPr>
          <w:rFonts w:ascii="Arial" w:hAnsi="Arial" w:cs="Arial"/>
          <w:b/>
          <w:sz w:val="20"/>
          <w:szCs w:val="20"/>
        </w:rPr>
        <w:t xml:space="preserve"> управления</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Установите руль управления на вал рулевой колонки.</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 xml:space="preserve">Для изменения угла наклона в вертикальной плоскости руля частично открутите рычаг фиксации положения и установите руль на нужный уровень высоты. </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Для фиксации положения – крепко затяните рычаг.</w:t>
      </w:r>
    </w:p>
    <w:p w:rsidR="00EE69C3" w:rsidRPr="00802351" w:rsidRDefault="00EE69C3" w:rsidP="00EE69C3">
      <w:pPr>
        <w:adjustRightInd w:val="0"/>
        <w:jc w:val="both"/>
        <w:rPr>
          <w:rFonts w:ascii="Times New Roman" w:hAnsi="Times New Roman" w:cs="Times New Roman"/>
          <w:bCs/>
          <w:iCs/>
          <w:color w:val="000000"/>
          <w:sz w:val="20"/>
          <w:szCs w:val="20"/>
        </w:rPr>
      </w:pPr>
      <w:r>
        <w:object w:dxaOrig="8481" w:dyaOrig="14068">
          <v:shape id="_x0000_i1030" type="#_x0000_t75" style="width:121.7pt;height:202.6pt" o:ole="">
            <v:imagedata r:id="rId20" o:title=""/>
          </v:shape>
          <o:OLEObject Type="Embed" ProgID="Unknown" ShapeID="_x0000_i1030" DrawAspect="Content" ObjectID="_1676058015" r:id="rId32"/>
        </w:object>
      </w:r>
      <w:r>
        <w:t xml:space="preserve"> </w:t>
      </w:r>
      <w:r w:rsidRPr="00802351">
        <w:rPr>
          <w:rFonts w:ascii="Times New Roman" w:hAnsi="Times New Roman" w:cs="Times New Roman"/>
          <w:sz w:val="20"/>
        </w:rPr>
        <w:t xml:space="preserve">или          </w:t>
      </w:r>
      <w:r>
        <w:object w:dxaOrig="7068" w:dyaOrig="9847">
          <v:shape id="_x0000_i1031" type="#_x0000_t75" style="width:144.9pt;height:202.35pt" o:ole="">
            <v:imagedata r:id="rId22" o:title=""/>
          </v:shape>
          <o:OLEObject Type="Embed" ProgID="Unknown" ShapeID="_x0000_i1031" DrawAspect="Content" ObjectID="_1676058016" r:id="rId33"/>
        </w:object>
      </w:r>
      <w:r w:rsidRPr="00802351">
        <w:rPr>
          <w:rFonts w:ascii="Times New Roman" w:hAnsi="Times New Roman" w:cs="Times New Roman"/>
          <w:bCs/>
          <w:iCs/>
          <w:color w:val="000000"/>
          <w:sz w:val="20"/>
          <w:szCs w:val="20"/>
        </w:rPr>
        <w:t xml:space="preserve"> </w:t>
      </w:r>
      <w:proofErr w:type="spellStart"/>
      <w:r w:rsidRPr="00802351">
        <w:rPr>
          <w:rFonts w:ascii="Times New Roman" w:hAnsi="Times New Roman" w:cs="Times New Roman"/>
          <w:bCs/>
          <w:iCs/>
          <w:color w:val="000000"/>
          <w:sz w:val="20"/>
          <w:szCs w:val="20"/>
        </w:rPr>
        <w:t>или</w:t>
      </w:r>
      <w:proofErr w:type="spellEnd"/>
      <w:r w:rsidRPr="00802351">
        <w:rPr>
          <w:rFonts w:ascii="Times New Roman" w:hAnsi="Times New Roman" w:cs="Times New Roman"/>
          <w:bCs/>
          <w:iCs/>
          <w:color w:val="000000"/>
          <w:sz w:val="20"/>
          <w:szCs w:val="20"/>
        </w:rPr>
        <w:t xml:space="preserve">  </w:t>
      </w:r>
      <w:r>
        <w:object w:dxaOrig="15549" w:dyaOrig="19695">
          <v:shape id="_x0000_i1032" type="#_x0000_t75" style="width:160.15pt;height:202.85pt" o:ole="">
            <v:imagedata r:id="rId24" o:title=""/>
          </v:shape>
          <o:OLEObject Type="Embed" ProgID="Unknown" ShapeID="_x0000_i1032" DrawAspect="Content" ObjectID="_1676058017" r:id="rId34"/>
        </w:object>
      </w:r>
      <w:r w:rsidRPr="00802351">
        <w:rPr>
          <w:rFonts w:ascii="Times New Roman" w:hAnsi="Times New Roman" w:cs="Times New Roman"/>
          <w:bCs/>
          <w:iCs/>
          <w:color w:val="000000"/>
          <w:sz w:val="20"/>
          <w:szCs w:val="20"/>
        </w:rPr>
        <w:t xml:space="preserve">         </w:t>
      </w:r>
    </w:p>
    <w:p w:rsidR="00EE69C3" w:rsidRPr="00590E51" w:rsidRDefault="00EE69C3" w:rsidP="00EE69C3">
      <w:pPr>
        <w:pStyle w:val="a5"/>
        <w:adjustRightInd w:val="0"/>
        <w:ind w:left="1428"/>
        <w:rPr>
          <w:rFonts w:ascii="Times New Roman" w:hAnsi="Times New Roman" w:cs="Times New Roman"/>
          <w:bCs/>
          <w:iCs/>
          <w:color w:val="000000"/>
          <w:sz w:val="20"/>
          <w:szCs w:val="20"/>
        </w:rPr>
      </w:pPr>
    </w:p>
    <w:p w:rsidR="00EE69C3" w:rsidRPr="00590E51" w:rsidRDefault="00EE69C3" w:rsidP="00EE69C3">
      <w:pPr>
        <w:pStyle w:val="a5"/>
        <w:adjustRightInd w:val="0"/>
        <w:ind w:left="993"/>
        <w:rPr>
          <w:rFonts w:ascii="Times New Roman" w:hAnsi="Times New Roman" w:cs="Times New Roman"/>
          <w:bCs/>
          <w:iCs/>
          <w:color w:val="000000"/>
          <w:sz w:val="20"/>
          <w:szCs w:val="20"/>
        </w:rPr>
      </w:pPr>
      <w:r w:rsidRPr="00590E51">
        <w:rPr>
          <w:rFonts w:ascii="Times New Roman" w:hAnsi="Times New Roman" w:cs="Times New Roman"/>
          <w:bCs/>
          <w:iCs/>
          <w:color w:val="000000"/>
          <w:sz w:val="20"/>
          <w:szCs w:val="20"/>
        </w:rPr>
        <w:t xml:space="preserve">                                         </w:t>
      </w:r>
    </w:p>
    <w:p w:rsidR="00EE69C3" w:rsidRPr="00590E51" w:rsidRDefault="00EE69C3" w:rsidP="00EE69C3">
      <w:pPr>
        <w:pStyle w:val="a5"/>
        <w:adjustRightInd w:val="0"/>
        <w:ind w:left="1428"/>
        <w:rPr>
          <w:rFonts w:ascii="Times New Roman" w:hAnsi="Times New Roman" w:cs="Times New Roman"/>
          <w:bCs/>
          <w:iCs/>
          <w:color w:val="000000"/>
          <w:sz w:val="20"/>
          <w:szCs w:val="20"/>
        </w:rPr>
      </w:pPr>
    </w:p>
    <w:p w:rsidR="00EE69C3" w:rsidRPr="00D66EC1" w:rsidRDefault="00EE69C3" w:rsidP="00D66EC1">
      <w:pPr>
        <w:pStyle w:val="a5"/>
        <w:widowControl/>
        <w:autoSpaceDE/>
        <w:autoSpaceDN/>
        <w:spacing w:after="200"/>
        <w:ind w:left="851" w:right="567" w:firstLine="0"/>
        <w:contextualSpacing/>
        <w:jc w:val="both"/>
        <w:rPr>
          <w:rFonts w:ascii="Arial" w:hAnsi="Arial" w:cs="Arial"/>
          <w:b/>
          <w:sz w:val="20"/>
          <w:szCs w:val="20"/>
        </w:rPr>
      </w:pPr>
      <w:r w:rsidRPr="00D66EC1">
        <w:rPr>
          <w:rFonts w:ascii="Arial" w:hAnsi="Arial" w:cs="Arial"/>
          <w:b/>
          <w:sz w:val="20"/>
          <w:szCs w:val="20"/>
        </w:rPr>
        <w:t>Регу</w:t>
      </w:r>
      <w:r w:rsidR="00D66EC1" w:rsidRPr="00D66EC1">
        <w:rPr>
          <w:rFonts w:ascii="Arial" w:hAnsi="Arial" w:cs="Arial"/>
          <w:b/>
          <w:sz w:val="20"/>
          <w:szCs w:val="20"/>
        </w:rPr>
        <w:t>лировка глубины обработки почвы</w:t>
      </w:r>
    </w:p>
    <w:p w:rsidR="00EE69C3" w:rsidRPr="00D66EC1" w:rsidRDefault="00EE69C3" w:rsidP="00D66EC1">
      <w:pPr>
        <w:pStyle w:val="a5"/>
        <w:widowControl/>
        <w:autoSpaceDE/>
        <w:autoSpaceDN/>
        <w:spacing w:after="200"/>
        <w:ind w:left="851" w:right="567" w:firstLine="0"/>
        <w:contextualSpacing/>
        <w:jc w:val="both"/>
        <w:rPr>
          <w:rFonts w:ascii="Arial" w:hAnsi="Arial" w:cs="Arial"/>
          <w:sz w:val="20"/>
          <w:szCs w:val="20"/>
        </w:rPr>
      </w:pPr>
      <w:r w:rsidRPr="00D66EC1">
        <w:rPr>
          <w:rFonts w:ascii="Arial" w:hAnsi="Arial" w:cs="Arial"/>
          <w:sz w:val="20"/>
          <w:szCs w:val="20"/>
        </w:rPr>
        <w:t>Для регулировки глубины обработки почвы необходимо о</w:t>
      </w:r>
      <w:r w:rsidR="00D66EC1">
        <w:rPr>
          <w:rFonts w:ascii="Arial" w:hAnsi="Arial" w:cs="Arial"/>
          <w:sz w:val="20"/>
          <w:szCs w:val="20"/>
        </w:rPr>
        <w:t>трегулировать по высоте сошник.</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 xml:space="preserve">Открутите гайки и извлеките болты </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Переместить сошник вверх (глубина обработки почвы уменьшится) или вниз (глубина обработки почвы увеличится)</w:t>
      </w:r>
    </w:p>
    <w:p w:rsidR="00EE69C3"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D66EC1">
        <w:rPr>
          <w:rFonts w:ascii="Arial" w:hAnsi="Arial" w:cs="Arial"/>
          <w:sz w:val="20"/>
          <w:szCs w:val="20"/>
        </w:rPr>
        <w:t>Зафиксируйте сошник, установив болты и гайки на место.</w:t>
      </w:r>
    </w:p>
    <w:p w:rsidR="00EE69C3" w:rsidRDefault="00EE69C3" w:rsidP="00EE69C3">
      <w:pPr>
        <w:pStyle w:val="a5"/>
        <w:adjustRightInd w:val="0"/>
        <w:ind w:left="709"/>
        <w:jc w:val="both"/>
        <w:rPr>
          <w:rFonts w:ascii="Times New Roman" w:hAnsi="Times New Roman" w:cs="Times New Roman"/>
          <w:bCs/>
          <w:iCs/>
          <w:color w:val="000000"/>
          <w:sz w:val="20"/>
          <w:szCs w:val="20"/>
        </w:rPr>
      </w:pPr>
    </w:p>
    <w:p w:rsidR="00D66EC1" w:rsidRPr="00590E51" w:rsidRDefault="00D66EC1" w:rsidP="00EE69C3">
      <w:pPr>
        <w:pStyle w:val="a5"/>
        <w:adjustRightInd w:val="0"/>
        <w:ind w:left="709"/>
        <w:jc w:val="both"/>
        <w:rPr>
          <w:rFonts w:ascii="Times New Roman" w:hAnsi="Times New Roman" w:cs="Times New Roman"/>
          <w:bCs/>
          <w:iCs/>
          <w:color w:val="000000"/>
          <w:sz w:val="20"/>
          <w:szCs w:val="20"/>
        </w:rPr>
      </w:pPr>
    </w:p>
    <w:p w:rsidR="00EE69C3" w:rsidRPr="00D66EC1" w:rsidRDefault="00EE69C3" w:rsidP="00D66EC1">
      <w:pPr>
        <w:pStyle w:val="a5"/>
        <w:widowControl/>
        <w:autoSpaceDE/>
        <w:autoSpaceDN/>
        <w:spacing w:after="200"/>
        <w:ind w:left="851" w:right="567" w:firstLine="0"/>
        <w:contextualSpacing/>
        <w:jc w:val="both"/>
        <w:rPr>
          <w:rFonts w:ascii="Arial" w:hAnsi="Arial" w:cs="Arial"/>
          <w:sz w:val="20"/>
          <w:szCs w:val="20"/>
        </w:rPr>
      </w:pPr>
      <w:r w:rsidRPr="00D66EC1">
        <w:rPr>
          <w:rFonts w:ascii="Arial" w:hAnsi="Arial" w:cs="Arial"/>
          <w:sz w:val="20"/>
          <w:szCs w:val="20"/>
        </w:rPr>
        <w:lastRenderedPageBreak/>
        <w:t>Правильная регулировка зависит от почвы.</w:t>
      </w:r>
    </w:p>
    <w:p w:rsidR="00EE69C3" w:rsidRDefault="00EE69C3" w:rsidP="00EE69C3">
      <w:pPr>
        <w:pStyle w:val="a5"/>
        <w:adjustRightInd w:val="0"/>
        <w:ind w:left="709"/>
        <w:jc w:val="both"/>
        <w:rPr>
          <w:rFonts w:ascii="Times New Roman" w:hAnsi="Times New Roman" w:cs="Times New Roman"/>
          <w:bCs/>
          <w:iCs/>
          <w:color w:val="000000"/>
          <w:sz w:val="20"/>
          <w:szCs w:val="20"/>
        </w:rPr>
      </w:pPr>
    </w:p>
    <w:p w:rsidR="00EE69C3" w:rsidRPr="00D66EC1" w:rsidRDefault="004A79F2" w:rsidP="00D66EC1">
      <w:pPr>
        <w:pStyle w:val="a5"/>
        <w:adjustRightInd w:val="0"/>
        <w:ind w:left="709"/>
        <w:jc w:val="both"/>
        <w:rPr>
          <w:rFonts w:ascii="Times New Roman" w:hAnsi="Times New Roman" w:cs="Times New Roman"/>
          <w:bCs/>
          <w:iCs/>
          <w:color w:val="000000"/>
          <w:sz w:val="20"/>
          <w:szCs w:val="20"/>
        </w:rPr>
      </w:pPr>
      <w:r>
        <w:object w:dxaOrig="11309" w:dyaOrig="7034">
          <v:shape id="_x0000_i1033" type="#_x0000_t75" style="width:167.95pt;height:104.45pt" o:ole="">
            <v:imagedata r:id="rId35" o:title=""/>
          </v:shape>
          <o:OLEObject Type="Embed" ProgID="Unknown" ShapeID="_x0000_i1033" DrawAspect="Content" ObjectID="_1676058018" r:id="rId36"/>
        </w:object>
      </w:r>
    </w:p>
    <w:p w:rsidR="00EE69C3" w:rsidRPr="00D66EC1" w:rsidRDefault="00D66EC1" w:rsidP="00D66EC1">
      <w:pPr>
        <w:pStyle w:val="a5"/>
        <w:widowControl/>
        <w:autoSpaceDE/>
        <w:autoSpaceDN/>
        <w:spacing w:after="200"/>
        <w:ind w:left="851" w:right="567" w:firstLine="0"/>
        <w:contextualSpacing/>
        <w:jc w:val="both"/>
        <w:rPr>
          <w:rFonts w:ascii="Arial" w:hAnsi="Arial" w:cs="Arial"/>
          <w:b/>
          <w:sz w:val="20"/>
          <w:szCs w:val="20"/>
        </w:rPr>
      </w:pPr>
      <w:r w:rsidRPr="00D66EC1">
        <w:rPr>
          <w:rFonts w:ascii="Arial" w:hAnsi="Arial" w:cs="Arial"/>
          <w:b/>
          <w:sz w:val="20"/>
          <w:szCs w:val="20"/>
        </w:rPr>
        <w:t>Ручка сцепления</w:t>
      </w:r>
    </w:p>
    <w:p w:rsidR="00EE69C3" w:rsidRDefault="00EE69C3" w:rsidP="00D66EC1">
      <w:pPr>
        <w:pStyle w:val="a5"/>
        <w:widowControl/>
        <w:autoSpaceDE/>
        <w:autoSpaceDN/>
        <w:spacing w:after="200"/>
        <w:ind w:left="851" w:right="567" w:firstLine="0"/>
        <w:contextualSpacing/>
        <w:jc w:val="both"/>
        <w:rPr>
          <w:rFonts w:ascii="Arial" w:hAnsi="Arial" w:cs="Arial"/>
          <w:sz w:val="20"/>
          <w:szCs w:val="20"/>
        </w:rPr>
      </w:pPr>
      <w:r w:rsidRPr="00D66EC1">
        <w:rPr>
          <w:rFonts w:ascii="Arial" w:hAnsi="Arial" w:cs="Arial"/>
          <w:sz w:val="20"/>
          <w:szCs w:val="20"/>
        </w:rPr>
        <w:t>Сцепление мотоблока обеспечивает передачу крутящего момента двигателя к редуктору. Когда ручка сцепления нажата, сцепление включено, крутящий момент передается на редуктор. При отпущенной ручке сцепления редуктор отключается от двигателя.</w:t>
      </w:r>
    </w:p>
    <w:p w:rsidR="00D66EC1" w:rsidRPr="00D66EC1" w:rsidRDefault="00D66EC1" w:rsidP="00D66EC1">
      <w:pPr>
        <w:pStyle w:val="a5"/>
        <w:widowControl/>
        <w:autoSpaceDE/>
        <w:autoSpaceDN/>
        <w:spacing w:after="200"/>
        <w:ind w:left="851" w:right="567" w:firstLine="0"/>
        <w:contextualSpacing/>
        <w:jc w:val="both"/>
        <w:rPr>
          <w:rFonts w:ascii="Arial" w:hAnsi="Arial" w:cs="Arial"/>
          <w:b/>
          <w:sz w:val="20"/>
          <w:szCs w:val="20"/>
        </w:rPr>
      </w:pPr>
      <w:r w:rsidRPr="00D66EC1">
        <w:rPr>
          <w:rFonts w:ascii="Arial" w:hAnsi="Arial" w:cs="Arial"/>
          <w:b/>
          <w:sz w:val="20"/>
          <w:szCs w:val="20"/>
        </w:rPr>
        <w:t>Ручка регулятора оборотов двигателя</w:t>
      </w:r>
    </w:p>
    <w:p w:rsidR="00D66EC1"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r w:rsidRPr="00D66EC1">
        <w:rPr>
          <w:rFonts w:ascii="Arial" w:hAnsi="Arial" w:cs="Arial"/>
          <w:sz w:val="20"/>
          <w:szCs w:val="20"/>
        </w:rPr>
        <w:t>С помощью ручки регулятора оборотов двигателя можно уменьшать и увеличивать обороты двигателя. При перемещении в крайнее правое положение обороты увеличиваются, в крайнее левое – уменьшаются.</w:t>
      </w:r>
    </w:p>
    <w:p w:rsidR="00D66EC1" w:rsidRPr="00D66EC1" w:rsidRDefault="00D66EC1" w:rsidP="00D66EC1">
      <w:pPr>
        <w:pStyle w:val="a5"/>
        <w:widowControl/>
        <w:autoSpaceDE/>
        <w:autoSpaceDN/>
        <w:spacing w:after="200"/>
        <w:ind w:left="851" w:right="567" w:firstLine="0"/>
        <w:contextualSpacing/>
        <w:jc w:val="both"/>
        <w:rPr>
          <w:rFonts w:ascii="Arial" w:hAnsi="Arial" w:cs="Arial"/>
          <w:sz w:val="20"/>
          <w:szCs w:val="20"/>
        </w:rPr>
      </w:pPr>
    </w:p>
    <w:p w:rsidR="00EE69C3" w:rsidRPr="00590E51" w:rsidRDefault="00EE69C3" w:rsidP="00EE69C3">
      <w:pPr>
        <w:pStyle w:val="a5"/>
        <w:adjustRightInd w:val="0"/>
        <w:ind w:left="1428"/>
        <w:rPr>
          <w:rFonts w:ascii="Times New Roman" w:hAnsi="Times New Roman" w:cs="Times New Roman"/>
          <w:bCs/>
          <w:iCs/>
          <w:color w:val="000000"/>
          <w:sz w:val="20"/>
          <w:szCs w:val="20"/>
        </w:rPr>
      </w:pPr>
    </w:p>
    <w:p w:rsidR="00EE69C3" w:rsidRPr="004A79F2" w:rsidRDefault="00EE69C3" w:rsidP="004A79F2">
      <w:pPr>
        <w:pStyle w:val="a5"/>
        <w:adjustRightInd w:val="0"/>
        <w:ind w:left="709"/>
        <w:rPr>
          <w:rFonts w:ascii="Times New Roman" w:hAnsi="Times New Roman" w:cs="Times New Roman"/>
          <w:bCs/>
          <w:iCs/>
          <w:color w:val="000000"/>
          <w:sz w:val="20"/>
          <w:szCs w:val="20"/>
        </w:rPr>
      </w:pPr>
      <w:r w:rsidRPr="00590E51">
        <w:rPr>
          <w:rFonts w:ascii="Times New Roman" w:hAnsi="Times New Roman" w:cs="Times New Roman"/>
          <w:bCs/>
          <w:iCs/>
          <w:color w:val="000000"/>
          <w:sz w:val="20"/>
          <w:szCs w:val="20"/>
        </w:rPr>
        <w:t xml:space="preserve">   </w:t>
      </w:r>
      <w:r w:rsidRPr="00590E51">
        <w:rPr>
          <w:rFonts w:ascii="Times New Roman" w:hAnsi="Times New Roman" w:cs="Times New Roman"/>
          <w:bCs/>
          <w:iCs/>
          <w:noProof/>
          <w:color w:val="000000"/>
          <w:sz w:val="20"/>
          <w:szCs w:val="20"/>
          <w:lang w:bidi="ar-SA"/>
        </w:rPr>
        <w:drawing>
          <wp:inline distT="0" distB="0" distL="0" distR="0" wp14:anchorId="7AFCDE0C" wp14:editId="51DF715D">
            <wp:extent cx="1943100" cy="1203259"/>
            <wp:effectExtent l="0" t="0" r="0" b="0"/>
            <wp:docPr id="98" name="Рисунок 97" descr="Без имени-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8.png"/>
                    <pic:cNvPicPr/>
                  </pic:nvPicPr>
                  <pic:blipFill>
                    <a:blip r:embed="rId37" cstate="print"/>
                    <a:stretch>
                      <a:fillRect/>
                    </a:stretch>
                  </pic:blipFill>
                  <pic:spPr>
                    <a:xfrm>
                      <a:off x="0" y="0"/>
                      <a:ext cx="1952391" cy="1209013"/>
                    </a:xfrm>
                    <a:prstGeom prst="rect">
                      <a:avLst/>
                    </a:prstGeom>
                  </pic:spPr>
                </pic:pic>
              </a:graphicData>
            </a:graphic>
          </wp:inline>
        </w:drawing>
      </w:r>
      <w:r w:rsidRPr="00590E51">
        <w:rPr>
          <w:rFonts w:ascii="Times New Roman" w:hAnsi="Times New Roman" w:cs="Times New Roman"/>
          <w:bCs/>
          <w:iCs/>
          <w:color w:val="000000"/>
          <w:sz w:val="20"/>
          <w:szCs w:val="20"/>
        </w:rPr>
        <w:t xml:space="preserve">                         </w:t>
      </w:r>
      <w:r w:rsidRPr="00590E51">
        <w:rPr>
          <w:rFonts w:ascii="Times New Roman" w:hAnsi="Times New Roman" w:cs="Times New Roman"/>
          <w:bCs/>
          <w:iCs/>
          <w:noProof/>
          <w:color w:val="000000"/>
          <w:sz w:val="20"/>
          <w:szCs w:val="20"/>
          <w:lang w:bidi="ar-SA"/>
        </w:rPr>
        <w:drawing>
          <wp:inline distT="0" distB="0" distL="0" distR="0" wp14:anchorId="040CDFC5" wp14:editId="7CF13A04">
            <wp:extent cx="1573530" cy="1265665"/>
            <wp:effectExtent l="0" t="0" r="7620" b="0"/>
            <wp:docPr id="100" name="Рисунок 99" descr="Без имени-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9.png"/>
                    <pic:cNvPicPr/>
                  </pic:nvPicPr>
                  <pic:blipFill>
                    <a:blip r:embed="rId38" cstate="print"/>
                    <a:stretch>
                      <a:fillRect/>
                    </a:stretch>
                  </pic:blipFill>
                  <pic:spPr>
                    <a:xfrm>
                      <a:off x="0" y="0"/>
                      <a:ext cx="1579918" cy="1270803"/>
                    </a:xfrm>
                    <a:prstGeom prst="rect">
                      <a:avLst/>
                    </a:prstGeom>
                  </pic:spPr>
                </pic:pic>
              </a:graphicData>
            </a:graphic>
          </wp:inline>
        </w:drawing>
      </w:r>
    </w:p>
    <w:p w:rsidR="00EE69C3" w:rsidRPr="004A79F2" w:rsidRDefault="00EE69C3" w:rsidP="004A79F2">
      <w:pPr>
        <w:pStyle w:val="a5"/>
        <w:widowControl/>
        <w:autoSpaceDE/>
        <w:autoSpaceDN/>
        <w:spacing w:after="200"/>
        <w:ind w:left="851" w:right="567" w:firstLine="0"/>
        <w:contextualSpacing/>
        <w:jc w:val="both"/>
        <w:rPr>
          <w:rFonts w:ascii="Arial" w:hAnsi="Arial" w:cs="Arial"/>
          <w:b/>
          <w:sz w:val="20"/>
          <w:szCs w:val="20"/>
        </w:rPr>
      </w:pPr>
      <w:r w:rsidRPr="004A79F2">
        <w:rPr>
          <w:rFonts w:ascii="Arial" w:hAnsi="Arial" w:cs="Arial"/>
          <w:b/>
          <w:sz w:val="20"/>
          <w:szCs w:val="20"/>
        </w:rPr>
        <w:lastRenderedPageBreak/>
        <w:t>Рычаг переклю</w:t>
      </w:r>
      <w:r w:rsidR="004A79F2" w:rsidRPr="004A79F2">
        <w:rPr>
          <w:rFonts w:ascii="Arial" w:hAnsi="Arial" w:cs="Arial"/>
          <w:b/>
          <w:sz w:val="20"/>
          <w:szCs w:val="20"/>
        </w:rPr>
        <w:t>чения передач</w:t>
      </w:r>
    </w:p>
    <w:p w:rsidR="00EE69C3" w:rsidRPr="004A79F2" w:rsidRDefault="00EE69C3" w:rsidP="004A79F2">
      <w:pPr>
        <w:pStyle w:val="a5"/>
        <w:widowControl/>
        <w:autoSpaceDE/>
        <w:autoSpaceDN/>
        <w:spacing w:after="200"/>
        <w:ind w:left="851" w:right="567" w:firstLine="0"/>
        <w:contextualSpacing/>
        <w:jc w:val="both"/>
        <w:rPr>
          <w:rFonts w:ascii="Arial" w:hAnsi="Arial" w:cs="Arial"/>
          <w:sz w:val="20"/>
          <w:szCs w:val="20"/>
        </w:rPr>
      </w:pPr>
      <w:r w:rsidRPr="004A79F2">
        <w:rPr>
          <w:rFonts w:ascii="Arial" w:hAnsi="Arial" w:cs="Arial"/>
          <w:sz w:val="20"/>
          <w:szCs w:val="20"/>
        </w:rPr>
        <w:t xml:space="preserve">Рычагом переключения передач необходимо управлять в соответствии с установленным оборудованием и с условиями работ. </w:t>
      </w:r>
    </w:p>
    <w:p w:rsidR="00EE69C3" w:rsidRPr="004A79F2" w:rsidRDefault="00EE69C3" w:rsidP="004A79F2">
      <w:pPr>
        <w:pStyle w:val="a5"/>
        <w:widowControl/>
        <w:autoSpaceDE/>
        <w:autoSpaceDN/>
        <w:spacing w:after="200"/>
        <w:ind w:left="851" w:right="567" w:firstLine="0"/>
        <w:contextualSpacing/>
        <w:jc w:val="both"/>
        <w:rPr>
          <w:rFonts w:ascii="Arial" w:hAnsi="Arial" w:cs="Arial"/>
          <w:sz w:val="20"/>
          <w:szCs w:val="20"/>
        </w:rPr>
      </w:pPr>
      <w:r w:rsidRPr="004A79F2">
        <w:rPr>
          <w:rFonts w:ascii="Arial" w:hAnsi="Arial" w:cs="Arial"/>
          <w:sz w:val="20"/>
          <w:szCs w:val="20"/>
        </w:rPr>
        <w:t>Порядок переключения передач:</w:t>
      </w:r>
    </w:p>
    <w:p w:rsidR="00EE69C3" w:rsidRPr="004A79F2" w:rsidRDefault="00EE69C3" w:rsidP="004A79F2">
      <w:pPr>
        <w:pStyle w:val="a5"/>
        <w:widowControl/>
        <w:autoSpaceDE/>
        <w:autoSpaceDN/>
        <w:spacing w:after="200"/>
        <w:ind w:left="851" w:right="567" w:firstLine="0"/>
        <w:contextualSpacing/>
        <w:jc w:val="both"/>
        <w:rPr>
          <w:rFonts w:ascii="Arial" w:hAnsi="Arial" w:cs="Arial"/>
          <w:sz w:val="20"/>
          <w:szCs w:val="20"/>
        </w:rPr>
      </w:pPr>
      <w:r w:rsidRPr="004A79F2">
        <w:rPr>
          <w:rFonts w:ascii="Arial" w:hAnsi="Arial" w:cs="Arial"/>
          <w:sz w:val="20"/>
          <w:szCs w:val="20"/>
        </w:rPr>
        <w:t>Установите минимальные обороты двигателя с помощью ручки регулятора оборотов.</w:t>
      </w:r>
    </w:p>
    <w:p w:rsidR="00EE69C3" w:rsidRPr="004A79F2" w:rsidRDefault="00EE69C3" w:rsidP="004A79F2">
      <w:pPr>
        <w:pStyle w:val="a5"/>
        <w:widowControl/>
        <w:autoSpaceDE/>
        <w:autoSpaceDN/>
        <w:spacing w:after="200"/>
        <w:ind w:left="851" w:right="567" w:firstLine="0"/>
        <w:contextualSpacing/>
        <w:jc w:val="both"/>
        <w:rPr>
          <w:rFonts w:ascii="Arial" w:hAnsi="Arial" w:cs="Arial"/>
          <w:sz w:val="20"/>
          <w:szCs w:val="20"/>
        </w:rPr>
      </w:pPr>
      <w:r w:rsidRPr="004A79F2">
        <w:rPr>
          <w:rFonts w:ascii="Arial" w:hAnsi="Arial" w:cs="Arial"/>
          <w:sz w:val="20"/>
          <w:szCs w:val="20"/>
        </w:rPr>
        <w:t>Выключите сцепление (ручка сцепления отпущена).</w:t>
      </w:r>
    </w:p>
    <w:p w:rsidR="00EE69C3" w:rsidRPr="004A79F2" w:rsidRDefault="00EE69C3" w:rsidP="004A79F2">
      <w:pPr>
        <w:pStyle w:val="a5"/>
        <w:widowControl/>
        <w:autoSpaceDE/>
        <w:autoSpaceDN/>
        <w:spacing w:after="200"/>
        <w:ind w:left="851" w:right="567" w:firstLine="0"/>
        <w:contextualSpacing/>
        <w:jc w:val="both"/>
        <w:rPr>
          <w:rFonts w:ascii="Arial" w:hAnsi="Arial" w:cs="Arial"/>
          <w:sz w:val="20"/>
          <w:szCs w:val="20"/>
        </w:rPr>
      </w:pPr>
      <w:r w:rsidRPr="004A79F2">
        <w:rPr>
          <w:rFonts w:ascii="Arial" w:hAnsi="Arial" w:cs="Arial"/>
          <w:sz w:val="20"/>
          <w:szCs w:val="20"/>
        </w:rPr>
        <w:t>Переместите рычаг переключения передач в желаемое положение.</w:t>
      </w:r>
    </w:p>
    <w:p w:rsidR="00EE69C3" w:rsidRPr="00590E51" w:rsidRDefault="00EE69C3" w:rsidP="00EE69C3">
      <w:pPr>
        <w:pStyle w:val="a5"/>
        <w:ind w:left="709"/>
        <w:jc w:val="both"/>
        <w:rPr>
          <w:rFonts w:ascii="Times New Roman" w:hAnsi="Times New Roman" w:cs="Times New Roman"/>
          <w:sz w:val="20"/>
          <w:szCs w:val="20"/>
        </w:rPr>
      </w:pPr>
    </w:p>
    <w:tbl>
      <w:tblPr>
        <w:tblStyle w:val="af1"/>
        <w:tblW w:w="0" w:type="auto"/>
        <w:tblInd w:w="790" w:type="dxa"/>
        <w:tblLook w:val="04A0" w:firstRow="1" w:lastRow="0" w:firstColumn="1" w:lastColumn="0" w:noHBand="0" w:noVBand="1"/>
      </w:tblPr>
      <w:tblGrid>
        <w:gridCol w:w="966"/>
        <w:gridCol w:w="9381"/>
      </w:tblGrid>
      <w:tr w:rsidR="00EE69C3" w:rsidRPr="00590E51" w:rsidTr="004A79F2">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4D4BA729" wp14:editId="6A58A589">
                  <wp:extent cx="450077" cy="450077"/>
                  <wp:effectExtent l="19050" t="0" r="7123" b="0"/>
                  <wp:docPr id="1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81"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ind w:left="0"/>
              <w:jc w:val="both"/>
              <w:rPr>
                <w:rFonts w:ascii="Times New Roman" w:hAnsi="Times New Roman" w:cs="Times New Roman"/>
                <w:b/>
                <w:bCs/>
                <w:i/>
                <w:iCs/>
                <w:sz w:val="20"/>
                <w:szCs w:val="20"/>
              </w:rPr>
            </w:pPr>
            <w:r w:rsidRPr="00590E51">
              <w:rPr>
                <w:rFonts w:ascii="Times New Roman" w:hAnsi="Times New Roman" w:cs="Times New Roman"/>
                <w:b/>
                <w:bCs/>
                <w:i/>
                <w:iCs/>
                <w:sz w:val="20"/>
                <w:szCs w:val="20"/>
              </w:rPr>
              <w:t>Внимание! Если рычаг переключения передач не перемещается в желаемое положение, нажмите ручку сцепления и слегка переместите мотоблок.</w:t>
            </w:r>
          </w:p>
        </w:tc>
      </w:tr>
    </w:tbl>
    <w:p w:rsidR="00EE69C3" w:rsidRPr="00590E51" w:rsidRDefault="00EE69C3" w:rsidP="00EE69C3">
      <w:pPr>
        <w:pStyle w:val="a5"/>
        <w:adjustRightInd w:val="0"/>
        <w:ind w:left="1428"/>
        <w:rPr>
          <w:rFonts w:ascii="Times New Roman" w:hAnsi="Times New Roman" w:cs="Times New Roman"/>
          <w:bCs/>
          <w:iCs/>
          <w:color w:val="000000"/>
          <w:sz w:val="20"/>
          <w:szCs w:val="20"/>
        </w:rPr>
      </w:pPr>
    </w:p>
    <w:p w:rsidR="00EE69C3" w:rsidRDefault="00EE69C3" w:rsidP="00EE69C3">
      <w:pPr>
        <w:pStyle w:val="a5"/>
        <w:adjustRightInd w:val="0"/>
        <w:ind w:left="0"/>
        <w:rPr>
          <w:rFonts w:ascii="Times New Roman" w:hAnsi="Times New Roman" w:cs="Times New Roman"/>
          <w:bCs/>
          <w:iCs/>
          <w:color w:val="000000"/>
          <w:sz w:val="20"/>
          <w:szCs w:val="20"/>
        </w:rPr>
      </w:pPr>
      <w:r w:rsidRPr="00590E51">
        <w:rPr>
          <w:rFonts w:ascii="Times New Roman" w:hAnsi="Times New Roman" w:cs="Times New Roman"/>
          <w:bCs/>
          <w:iCs/>
          <w:noProof/>
          <w:color w:val="000000"/>
          <w:sz w:val="20"/>
          <w:szCs w:val="20"/>
          <w:lang w:bidi="ar-SA"/>
        </w:rPr>
        <w:drawing>
          <wp:anchor distT="0" distB="0" distL="114300" distR="114300" simplePos="0" relativeHeight="252003840" behindDoc="0" locked="0" layoutInCell="1" allowOverlap="1" wp14:anchorId="62D0BBCF" wp14:editId="7CC1DCF2">
            <wp:simplePos x="0" y="0"/>
            <wp:positionH relativeFrom="column">
              <wp:posOffset>581025</wp:posOffset>
            </wp:positionH>
            <wp:positionV relativeFrom="paragraph">
              <wp:posOffset>112395</wp:posOffset>
            </wp:positionV>
            <wp:extent cx="3985895" cy="1257300"/>
            <wp:effectExtent l="0" t="0" r="0" b="0"/>
            <wp:wrapSquare wrapText="bothSides"/>
            <wp:docPr id="102" name="Рисунок 101" descr="Без имени-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85895" cy="1257300"/>
                    </a:xfrm>
                    <a:prstGeom prst="rect">
                      <a:avLst/>
                    </a:prstGeom>
                  </pic:spPr>
                </pic:pic>
              </a:graphicData>
            </a:graphic>
            <wp14:sizeRelH relativeFrom="page">
              <wp14:pctWidth>0</wp14:pctWidth>
            </wp14:sizeRelH>
            <wp14:sizeRelV relativeFrom="page">
              <wp14:pctHeight>0</wp14:pctHeight>
            </wp14:sizeRelV>
          </wp:anchor>
        </w:drawing>
      </w:r>
      <w:r w:rsidRPr="00F510B5">
        <w:rPr>
          <w:rFonts w:ascii="Times New Roman" w:hAnsi="Times New Roman" w:cs="Times New Roman"/>
          <w:bCs/>
          <w:iCs/>
          <w:noProof/>
          <w:color w:val="000000"/>
          <w:sz w:val="20"/>
          <w:szCs w:val="20"/>
          <w:lang w:bidi="ar-SA"/>
        </w:rPr>
        <w:drawing>
          <wp:inline distT="0" distB="0" distL="0" distR="0" wp14:anchorId="34462D92" wp14:editId="034F050C">
            <wp:extent cx="2054724" cy="1339939"/>
            <wp:effectExtent l="0" t="0" r="3175" b="0"/>
            <wp:docPr id="111" name="Рисунок 21" descr="Без имени-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7.png"/>
                    <pic:cNvPicPr/>
                  </pic:nvPicPr>
                  <pic:blipFill>
                    <a:blip r:embed="rId40" cstate="print"/>
                    <a:stretch>
                      <a:fillRect/>
                    </a:stretch>
                  </pic:blipFill>
                  <pic:spPr>
                    <a:xfrm>
                      <a:off x="0" y="0"/>
                      <a:ext cx="2079291" cy="1355960"/>
                    </a:xfrm>
                    <a:prstGeom prst="rect">
                      <a:avLst/>
                    </a:prstGeom>
                  </pic:spPr>
                </pic:pic>
              </a:graphicData>
            </a:graphic>
          </wp:inline>
        </w:drawing>
      </w:r>
    </w:p>
    <w:p w:rsidR="00EE69C3" w:rsidRPr="004A79F2" w:rsidRDefault="00EE69C3" w:rsidP="004A79F2">
      <w:pPr>
        <w:adjustRightInd w:val="0"/>
        <w:rPr>
          <w:rFonts w:ascii="Times New Roman" w:hAnsi="Times New Roman" w:cs="Times New Roman"/>
          <w:bCs/>
          <w:iCs/>
          <w:color w:val="000000"/>
          <w:sz w:val="20"/>
          <w:szCs w:val="20"/>
        </w:rPr>
      </w:pPr>
    </w:p>
    <w:p w:rsidR="004A79F2" w:rsidRDefault="004A79F2" w:rsidP="004A79F2">
      <w:pPr>
        <w:pStyle w:val="a5"/>
        <w:widowControl/>
        <w:autoSpaceDE/>
        <w:autoSpaceDN/>
        <w:spacing w:after="200"/>
        <w:ind w:left="851" w:right="567" w:firstLine="0"/>
        <w:contextualSpacing/>
        <w:jc w:val="both"/>
        <w:rPr>
          <w:rFonts w:ascii="Arial" w:hAnsi="Arial" w:cs="Arial"/>
          <w:b/>
          <w:sz w:val="20"/>
          <w:szCs w:val="20"/>
        </w:rPr>
      </w:pPr>
    </w:p>
    <w:p w:rsidR="004A79F2" w:rsidRDefault="004A79F2" w:rsidP="004A79F2">
      <w:pPr>
        <w:pStyle w:val="a5"/>
        <w:widowControl/>
        <w:autoSpaceDE/>
        <w:autoSpaceDN/>
        <w:spacing w:after="200"/>
        <w:ind w:left="851" w:right="567" w:firstLine="0"/>
        <w:contextualSpacing/>
        <w:jc w:val="both"/>
        <w:rPr>
          <w:rFonts w:ascii="Arial" w:hAnsi="Arial" w:cs="Arial"/>
          <w:b/>
          <w:sz w:val="20"/>
          <w:szCs w:val="20"/>
        </w:rPr>
      </w:pPr>
    </w:p>
    <w:p w:rsidR="004A79F2" w:rsidRDefault="004A79F2" w:rsidP="004A79F2">
      <w:pPr>
        <w:pStyle w:val="a5"/>
        <w:widowControl/>
        <w:autoSpaceDE/>
        <w:autoSpaceDN/>
        <w:spacing w:after="200"/>
        <w:ind w:left="851" w:right="567" w:firstLine="0"/>
        <w:contextualSpacing/>
        <w:jc w:val="both"/>
        <w:rPr>
          <w:rFonts w:ascii="Arial" w:hAnsi="Arial" w:cs="Arial"/>
          <w:b/>
          <w:sz w:val="20"/>
          <w:szCs w:val="20"/>
        </w:rPr>
      </w:pPr>
    </w:p>
    <w:p w:rsidR="004A79F2" w:rsidRDefault="004A79F2" w:rsidP="004A79F2">
      <w:pPr>
        <w:pStyle w:val="a5"/>
        <w:widowControl/>
        <w:autoSpaceDE/>
        <w:autoSpaceDN/>
        <w:spacing w:after="200"/>
        <w:ind w:left="851" w:right="567" w:firstLine="0"/>
        <w:contextualSpacing/>
        <w:jc w:val="both"/>
        <w:rPr>
          <w:rFonts w:ascii="Arial" w:hAnsi="Arial" w:cs="Arial"/>
          <w:b/>
          <w:sz w:val="20"/>
          <w:szCs w:val="20"/>
        </w:rPr>
      </w:pPr>
    </w:p>
    <w:p w:rsidR="004A79F2" w:rsidRDefault="004A79F2" w:rsidP="004A79F2">
      <w:pPr>
        <w:pStyle w:val="a5"/>
        <w:widowControl/>
        <w:autoSpaceDE/>
        <w:autoSpaceDN/>
        <w:spacing w:after="200"/>
        <w:ind w:left="851" w:right="567" w:firstLine="0"/>
        <w:contextualSpacing/>
        <w:jc w:val="both"/>
        <w:rPr>
          <w:rFonts w:ascii="Arial" w:hAnsi="Arial" w:cs="Arial"/>
          <w:b/>
          <w:sz w:val="20"/>
          <w:szCs w:val="20"/>
        </w:rPr>
      </w:pPr>
    </w:p>
    <w:p w:rsidR="004A79F2" w:rsidRDefault="004A79F2" w:rsidP="004A79F2">
      <w:pPr>
        <w:pStyle w:val="a5"/>
        <w:widowControl/>
        <w:autoSpaceDE/>
        <w:autoSpaceDN/>
        <w:spacing w:after="200"/>
        <w:ind w:left="851" w:right="567" w:firstLine="0"/>
        <w:contextualSpacing/>
        <w:jc w:val="both"/>
        <w:rPr>
          <w:rFonts w:ascii="Arial" w:hAnsi="Arial" w:cs="Arial"/>
          <w:b/>
          <w:sz w:val="20"/>
          <w:szCs w:val="20"/>
        </w:rPr>
      </w:pPr>
    </w:p>
    <w:p w:rsidR="00EE69C3" w:rsidRPr="004A79F2" w:rsidRDefault="004A79F2" w:rsidP="004A79F2">
      <w:pPr>
        <w:pStyle w:val="a5"/>
        <w:widowControl/>
        <w:autoSpaceDE/>
        <w:autoSpaceDN/>
        <w:spacing w:after="200"/>
        <w:ind w:left="851" w:right="567" w:firstLine="0"/>
        <w:contextualSpacing/>
        <w:jc w:val="both"/>
        <w:rPr>
          <w:rFonts w:ascii="Arial" w:hAnsi="Arial" w:cs="Arial"/>
          <w:b/>
          <w:sz w:val="20"/>
          <w:szCs w:val="20"/>
        </w:rPr>
      </w:pPr>
      <w:r w:rsidRPr="004A79F2">
        <w:rPr>
          <w:rFonts w:ascii="Arial" w:hAnsi="Arial" w:cs="Arial"/>
          <w:b/>
          <w:sz w:val="20"/>
          <w:szCs w:val="20"/>
        </w:rPr>
        <w:lastRenderedPageBreak/>
        <w:t>Эксплуатация</w:t>
      </w:r>
    </w:p>
    <w:p w:rsidR="00EE69C3" w:rsidRPr="004A79F2" w:rsidRDefault="004A79F2" w:rsidP="004A79F2">
      <w:pPr>
        <w:pStyle w:val="a5"/>
        <w:widowControl/>
        <w:autoSpaceDE/>
        <w:autoSpaceDN/>
        <w:spacing w:after="200"/>
        <w:ind w:left="851" w:right="567" w:firstLine="0"/>
        <w:contextualSpacing/>
        <w:jc w:val="both"/>
        <w:rPr>
          <w:rFonts w:ascii="Arial" w:hAnsi="Arial" w:cs="Arial"/>
          <w:b/>
          <w:sz w:val="20"/>
          <w:szCs w:val="20"/>
        </w:rPr>
      </w:pPr>
      <w:r w:rsidRPr="004A79F2">
        <w:rPr>
          <w:rFonts w:ascii="Arial" w:hAnsi="Arial" w:cs="Arial"/>
          <w:b/>
          <w:sz w:val="20"/>
          <w:szCs w:val="20"/>
        </w:rPr>
        <w:t>Запуск двигателя</w:t>
      </w:r>
    </w:p>
    <w:p w:rsidR="00EE69C3" w:rsidRPr="00590E51" w:rsidRDefault="00EE69C3" w:rsidP="00EE69C3">
      <w:pPr>
        <w:pStyle w:val="a5"/>
        <w:adjustRightInd w:val="0"/>
        <w:ind w:left="1428"/>
        <w:rPr>
          <w:rFonts w:ascii="Times New Roman" w:hAnsi="Times New Roman" w:cs="Times New Roman"/>
          <w:bCs/>
          <w:iCs/>
          <w:color w:val="000000"/>
          <w:sz w:val="20"/>
          <w:szCs w:val="20"/>
        </w:rPr>
      </w:pPr>
    </w:p>
    <w:tbl>
      <w:tblPr>
        <w:tblStyle w:val="af1"/>
        <w:tblW w:w="0" w:type="auto"/>
        <w:tblInd w:w="828" w:type="dxa"/>
        <w:tblLook w:val="04A0" w:firstRow="1" w:lastRow="0" w:firstColumn="1" w:lastColumn="0" w:noHBand="0" w:noVBand="1"/>
      </w:tblPr>
      <w:tblGrid>
        <w:gridCol w:w="966"/>
        <w:gridCol w:w="9240"/>
      </w:tblGrid>
      <w:tr w:rsidR="00EE69C3" w:rsidRPr="00590E51" w:rsidTr="004A79F2">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09814A05" wp14:editId="40015F2F">
                  <wp:extent cx="450077" cy="450077"/>
                  <wp:effectExtent l="19050" t="0" r="7123" b="0"/>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240"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ind w:left="0"/>
              <w:jc w:val="both"/>
              <w:rPr>
                <w:rFonts w:ascii="Times New Roman" w:hAnsi="Times New Roman" w:cs="Times New Roman"/>
                <w:b/>
                <w:bCs/>
                <w:i/>
                <w:iCs/>
                <w:sz w:val="20"/>
                <w:szCs w:val="20"/>
              </w:rPr>
            </w:pPr>
            <w:r w:rsidRPr="00590E51">
              <w:rPr>
                <w:rFonts w:ascii="Times New Roman" w:hAnsi="Times New Roman" w:cs="Times New Roman"/>
                <w:b/>
                <w:bCs/>
                <w:i/>
                <w:iCs/>
                <w:sz w:val="20"/>
                <w:szCs w:val="20"/>
              </w:rPr>
              <w:t>Внимание! Быстрое втягивание шнура стартера (отдача) может произойти раньше, чем вы успеете отпустить ручку стартера. Это может привести к переломам, ушибам и растяжениям.</w:t>
            </w:r>
          </w:p>
        </w:tc>
      </w:tr>
    </w:tbl>
    <w:p w:rsidR="00EE69C3" w:rsidRPr="00590E51" w:rsidRDefault="00EE69C3" w:rsidP="00EE69C3">
      <w:pPr>
        <w:pStyle w:val="a5"/>
        <w:adjustRightInd w:val="0"/>
        <w:ind w:left="1428"/>
        <w:rPr>
          <w:rFonts w:ascii="Times New Roman" w:hAnsi="Times New Roman" w:cs="Times New Roman"/>
          <w:bCs/>
          <w:iCs/>
          <w:color w:val="000000"/>
          <w:sz w:val="20"/>
          <w:szCs w:val="20"/>
        </w:rPr>
      </w:pPr>
    </w:p>
    <w:tbl>
      <w:tblPr>
        <w:tblStyle w:val="af1"/>
        <w:tblW w:w="0" w:type="auto"/>
        <w:tblInd w:w="828" w:type="dxa"/>
        <w:tblLook w:val="04A0" w:firstRow="1" w:lastRow="0" w:firstColumn="1" w:lastColumn="0" w:noHBand="0" w:noVBand="1"/>
      </w:tblPr>
      <w:tblGrid>
        <w:gridCol w:w="966"/>
        <w:gridCol w:w="9240"/>
      </w:tblGrid>
      <w:tr w:rsidR="00EE69C3" w:rsidRPr="00590E51" w:rsidTr="004A79F2">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0FAD75D8" wp14:editId="0C8E999E">
                  <wp:extent cx="450077" cy="450077"/>
                  <wp:effectExtent l="19050" t="0" r="7123" b="0"/>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240"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ind w:left="0"/>
              <w:jc w:val="both"/>
              <w:rPr>
                <w:rFonts w:ascii="Times New Roman" w:hAnsi="Times New Roman" w:cs="Times New Roman"/>
                <w:b/>
                <w:bCs/>
                <w:i/>
                <w:iCs/>
                <w:sz w:val="20"/>
                <w:szCs w:val="20"/>
              </w:rPr>
            </w:pPr>
            <w:r w:rsidRPr="00590E51">
              <w:rPr>
                <w:rFonts w:ascii="Times New Roman" w:hAnsi="Times New Roman" w:cs="Times New Roman"/>
                <w:b/>
                <w:bCs/>
                <w:i/>
                <w:iCs/>
                <w:sz w:val="20"/>
                <w:szCs w:val="20"/>
              </w:rPr>
              <w:t>Внимание! Топливо и его пары чрезвычайно огнеопасны и взрывоопасны. Воспламенение или взрыв могут привести к сильным ожогам или смертельному исходу.</w:t>
            </w:r>
          </w:p>
        </w:tc>
      </w:tr>
    </w:tbl>
    <w:p w:rsidR="00EE69C3" w:rsidRPr="00590E51" w:rsidRDefault="00EE69C3" w:rsidP="00EE69C3">
      <w:pPr>
        <w:pStyle w:val="a5"/>
        <w:ind w:left="0"/>
        <w:jc w:val="both"/>
        <w:rPr>
          <w:rFonts w:ascii="Times New Roman" w:hAnsi="Times New Roman" w:cs="Times New Roman"/>
          <w:b/>
          <w:sz w:val="20"/>
          <w:szCs w:val="20"/>
        </w:rPr>
      </w:pPr>
    </w:p>
    <w:p w:rsidR="00EE69C3" w:rsidRPr="004A79F2" w:rsidRDefault="004A79F2" w:rsidP="004A79F2">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4A79F2">
        <w:rPr>
          <w:rFonts w:ascii="Arial" w:hAnsi="Arial" w:cs="Arial"/>
          <w:sz w:val="20"/>
          <w:szCs w:val="20"/>
        </w:rPr>
        <w:t>Установите рычаг газа в положение «БЫСТРО».</w:t>
      </w:r>
    </w:p>
    <w:p w:rsidR="00EE69C3" w:rsidRPr="004A79F2" w:rsidRDefault="004A79F2" w:rsidP="004A79F2">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4A79F2">
        <w:rPr>
          <w:rFonts w:ascii="Arial" w:hAnsi="Arial" w:cs="Arial"/>
          <w:sz w:val="20"/>
          <w:szCs w:val="20"/>
        </w:rPr>
        <w:t>Отройте топливный кран, переведите рычаг в положение «ОТКРЫТО».</w:t>
      </w:r>
    </w:p>
    <w:p w:rsidR="00EE69C3" w:rsidRPr="004A79F2" w:rsidRDefault="004A79F2" w:rsidP="004A79F2">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4A79F2">
        <w:rPr>
          <w:rFonts w:ascii="Arial" w:hAnsi="Arial" w:cs="Arial"/>
          <w:sz w:val="20"/>
          <w:szCs w:val="20"/>
        </w:rPr>
        <w:t xml:space="preserve">При запуске холодного двигателя, установите рычаг воздушной заслонки карбюратора, в положение «ЗАКРЫТО». Это ограничит доступ воздуха в камеру сгорания, и создаст богатую топливную смесь, что значительно облегчит запуск холодного двигателя. </w:t>
      </w:r>
    </w:p>
    <w:p w:rsidR="00EE69C3" w:rsidRPr="004A79F2" w:rsidRDefault="004A79F2" w:rsidP="004A79F2">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4A79F2">
        <w:rPr>
          <w:rFonts w:ascii="Arial" w:hAnsi="Arial" w:cs="Arial"/>
          <w:sz w:val="20"/>
          <w:szCs w:val="20"/>
        </w:rPr>
        <w:t>Переведите кнопку выключателя зажигания двигателя в положение «ВКЛ».</w:t>
      </w:r>
    </w:p>
    <w:p w:rsidR="00EE69C3" w:rsidRPr="004A79F2" w:rsidRDefault="004A79F2" w:rsidP="004A79F2">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4A79F2">
        <w:rPr>
          <w:rFonts w:ascii="Arial" w:hAnsi="Arial" w:cs="Arial"/>
          <w:sz w:val="20"/>
          <w:szCs w:val="20"/>
        </w:rPr>
        <w:t>Потяните сначала за ручку стартера медленно, а затем, когда почувствуете сопротивление, потяните быстро, чтобы избежать отдачи.</w:t>
      </w:r>
    </w:p>
    <w:p w:rsidR="00EE69C3" w:rsidRPr="004A79F2" w:rsidRDefault="004A79F2" w:rsidP="004A79F2">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4A79F2">
        <w:rPr>
          <w:rFonts w:ascii="Arial" w:hAnsi="Arial" w:cs="Arial"/>
          <w:sz w:val="20"/>
          <w:szCs w:val="20"/>
        </w:rPr>
        <w:t>Плавно, не отбрасывая ручку стартера, опустить руку, позволив шнуру вновь вернуться в барабан.</w:t>
      </w:r>
    </w:p>
    <w:p w:rsidR="00EE69C3" w:rsidRPr="004A79F2" w:rsidRDefault="00EE69C3" w:rsidP="004A79F2">
      <w:pPr>
        <w:pStyle w:val="a5"/>
        <w:widowControl/>
        <w:autoSpaceDE/>
        <w:autoSpaceDN/>
        <w:spacing w:after="200"/>
        <w:ind w:left="851" w:right="567" w:firstLine="0"/>
        <w:contextualSpacing/>
        <w:jc w:val="both"/>
        <w:rPr>
          <w:rFonts w:ascii="Arial" w:hAnsi="Arial" w:cs="Arial"/>
          <w:sz w:val="20"/>
          <w:szCs w:val="20"/>
        </w:rPr>
      </w:pPr>
      <w:r w:rsidRPr="004A79F2">
        <w:rPr>
          <w:rFonts w:ascii="Arial" w:hAnsi="Arial" w:cs="Arial"/>
          <w:sz w:val="20"/>
          <w:szCs w:val="20"/>
        </w:rPr>
        <w:t>Основной причиной трудностей при первом запуске двигателя является наличие воздуха в топливопроводе. По этой причине первые 3 – 5 рывков прокачивают топливо и устраняют воздушную пробку в топливопроводе.</w:t>
      </w:r>
    </w:p>
    <w:p w:rsidR="00EE69C3" w:rsidRPr="004A79F2" w:rsidRDefault="00EE69C3" w:rsidP="004A79F2">
      <w:pPr>
        <w:pStyle w:val="a5"/>
        <w:widowControl/>
        <w:autoSpaceDE/>
        <w:autoSpaceDN/>
        <w:spacing w:after="200"/>
        <w:ind w:left="851" w:right="567" w:firstLine="0"/>
        <w:contextualSpacing/>
        <w:jc w:val="both"/>
        <w:rPr>
          <w:rFonts w:ascii="Arial" w:hAnsi="Arial" w:cs="Arial"/>
          <w:sz w:val="20"/>
          <w:szCs w:val="20"/>
        </w:rPr>
      </w:pPr>
      <w:r w:rsidRPr="004A79F2">
        <w:rPr>
          <w:rFonts w:ascii="Arial" w:hAnsi="Arial" w:cs="Arial"/>
          <w:sz w:val="20"/>
          <w:szCs w:val="20"/>
        </w:rPr>
        <w:t>Как правило, после этих первых рывков стартера, когда топливо поступит в камеру сгор</w:t>
      </w:r>
      <w:r w:rsidR="004A79F2">
        <w:rPr>
          <w:rFonts w:ascii="Arial" w:hAnsi="Arial" w:cs="Arial"/>
          <w:sz w:val="20"/>
          <w:szCs w:val="20"/>
        </w:rPr>
        <w:t xml:space="preserve">ания, двигатель заведется. </w:t>
      </w:r>
      <w:r w:rsidRPr="004A79F2">
        <w:rPr>
          <w:rFonts w:ascii="Arial" w:hAnsi="Arial" w:cs="Arial"/>
          <w:sz w:val="20"/>
          <w:szCs w:val="20"/>
        </w:rPr>
        <w:t>Повторные операции по запуску двигателя следует производить с интервалом в 30 секунд.</w:t>
      </w:r>
    </w:p>
    <w:p w:rsidR="00EE69C3" w:rsidRPr="004A79F2" w:rsidRDefault="004A79F2" w:rsidP="004A79F2">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4A79F2">
        <w:rPr>
          <w:rFonts w:ascii="Arial" w:hAnsi="Arial" w:cs="Arial"/>
          <w:sz w:val="20"/>
          <w:szCs w:val="20"/>
        </w:rPr>
        <w:t xml:space="preserve">Дайте двигателю поработать на холостых оборотах в </w:t>
      </w:r>
      <w:r w:rsidR="00C608F4" w:rsidRPr="004A79F2">
        <w:rPr>
          <w:rFonts w:ascii="Arial" w:hAnsi="Arial" w:cs="Arial"/>
          <w:sz w:val="20"/>
          <w:szCs w:val="20"/>
        </w:rPr>
        <w:t>течение 1</w:t>
      </w:r>
      <w:r w:rsidR="00EE69C3" w:rsidRPr="004A79F2">
        <w:rPr>
          <w:rFonts w:ascii="Arial" w:hAnsi="Arial" w:cs="Arial"/>
          <w:sz w:val="20"/>
          <w:szCs w:val="20"/>
        </w:rPr>
        <w:t xml:space="preserve">- </w:t>
      </w:r>
      <w:r w:rsidR="00C608F4" w:rsidRPr="004A79F2">
        <w:rPr>
          <w:rFonts w:ascii="Arial" w:hAnsi="Arial" w:cs="Arial"/>
          <w:sz w:val="20"/>
          <w:szCs w:val="20"/>
        </w:rPr>
        <w:t>3 минут</w:t>
      </w:r>
      <w:r w:rsidR="00EE69C3" w:rsidRPr="004A79F2">
        <w:rPr>
          <w:rFonts w:ascii="Arial" w:hAnsi="Arial" w:cs="Arial"/>
          <w:sz w:val="20"/>
          <w:szCs w:val="20"/>
        </w:rPr>
        <w:t>, чтобы прогреть его.</w:t>
      </w:r>
    </w:p>
    <w:p w:rsidR="00EE69C3" w:rsidRDefault="004A79F2" w:rsidP="004A79F2">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4A79F2">
        <w:rPr>
          <w:rFonts w:ascii="Arial" w:hAnsi="Arial" w:cs="Arial"/>
          <w:sz w:val="20"/>
          <w:szCs w:val="20"/>
        </w:rPr>
        <w:t>После запуска и прогрева двигателя переведите воздушную заслонку в положение «ОТКРЫТО»</w:t>
      </w:r>
    </w:p>
    <w:p w:rsidR="00572AEB" w:rsidRDefault="00572AEB" w:rsidP="004A79F2">
      <w:pPr>
        <w:pStyle w:val="a5"/>
        <w:widowControl/>
        <w:autoSpaceDE/>
        <w:autoSpaceDN/>
        <w:spacing w:after="200"/>
        <w:ind w:left="851" w:right="567" w:firstLine="0"/>
        <w:contextualSpacing/>
        <w:jc w:val="both"/>
        <w:rPr>
          <w:rFonts w:ascii="Arial" w:hAnsi="Arial" w:cs="Arial"/>
          <w:sz w:val="20"/>
          <w:szCs w:val="20"/>
        </w:rPr>
      </w:pPr>
    </w:p>
    <w:p w:rsidR="00572AEB" w:rsidRPr="004A79F2" w:rsidRDefault="00572AEB" w:rsidP="004A79F2">
      <w:pPr>
        <w:pStyle w:val="a5"/>
        <w:widowControl/>
        <w:autoSpaceDE/>
        <w:autoSpaceDN/>
        <w:spacing w:after="200"/>
        <w:ind w:left="851" w:right="567" w:firstLine="0"/>
        <w:contextualSpacing/>
        <w:jc w:val="both"/>
        <w:rPr>
          <w:rFonts w:ascii="Arial" w:hAnsi="Arial" w:cs="Arial"/>
          <w:sz w:val="20"/>
          <w:szCs w:val="20"/>
        </w:rPr>
      </w:pPr>
    </w:p>
    <w:p w:rsidR="00EE69C3" w:rsidRPr="00590E51" w:rsidRDefault="00EE69C3" w:rsidP="00EE69C3">
      <w:pPr>
        <w:pStyle w:val="a5"/>
        <w:jc w:val="both"/>
        <w:rPr>
          <w:rFonts w:ascii="Times New Roman" w:hAnsi="Times New Roman" w:cs="Times New Roman"/>
          <w:sz w:val="20"/>
          <w:szCs w:val="20"/>
        </w:rPr>
      </w:pPr>
    </w:p>
    <w:tbl>
      <w:tblPr>
        <w:tblStyle w:val="af1"/>
        <w:tblW w:w="0" w:type="auto"/>
        <w:tblInd w:w="790" w:type="dxa"/>
        <w:tblLook w:val="04A0" w:firstRow="1" w:lastRow="0" w:firstColumn="1" w:lastColumn="0" w:noHBand="0" w:noVBand="1"/>
      </w:tblPr>
      <w:tblGrid>
        <w:gridCol w:w="966"/>
        <w:gridCol w:w="9381"/>
      </w:tblGrid>
      <w:tr w:rsidR="00EE69C3" w:rsidRPr="00590E51" w:rsidTr="00572AEB">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47C0D51A" wp14:editId="4BBC1A84">
                  <wp:extent cx="450077" cy="450077"/>
                  <wp:effectExtent l="19050" t="0" r="7123" b="0"/>
                  <wp:docPr id="9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81"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ind w:left="0"/>
              <w:jc w:val="both"/>
              <w:rPr>
                <w:rFonts w:ascii="Times New Roman" w:hAnsi="Times New Roman" w:cs="Times New Roman"/>
                <w:b/>
                <w:bCs/>
                <w:i/>
                <w:iCs/>
                <w:sz w:val="20"/>
                <w:szCs w:val="20"/>
              </w:rPr>
            </w:pPr>
            <w:r w:rsidRPr="00590E51">
              <w:rPr>
                <w:rFonts w:ascii="Times New Roman" w:hAnsi="Times New Roman" w:cs="Times New Roman"/>
                <w:b/>
                <w:bCs/>
                <w:i/>
                <w:iCs/>
                <w:sz w:val="20"/>
                <w:szCs w:val="20"/>
              </w:rPr>
              <w:t>Внимание! Выхлопные газы содержат окись углерода – бесцветный и не имеющий запаха, ядовитый газ. Вдыхание окиси углерода может вызвать рвоту, потерю сознания или смерть.</w:t>
            </w:r>
          </w:p>
        </w:tc>
      </w:tr>
    </w:tbl>
    <w:p w:rsidR="004A79F2" w:rsidRPr="00572AEB" w:rsidRDefault="004A79F2" w:rsidP="00572AEB">
      <w:pPr>
        <w:jc w:val="both"/>
        <w:rPr>
          <w:rFonts w:ascii="Times New Roman" w:hAnsi="Times New Roman" w:cs="Times New Roman"/>
          <w:sz w:val="20"/>
          <w:szCs w:val="20"/>
        </w:rPr>
      </w:pP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 xml:space="preserve">Запускайте и </w:t>
      </w:r>
      <w:r w:rsidR="00A860C1" w:rsidRPr="00572AEB">
        <w:rPr>
          <w:rFonts w:ascii="Arial" w:hAnsi="Arial" w:cs="Arial"/>
          <w:sz w:val="20"/>
          <w:szCs w:val="20"/>
        </w:rPr>
        <w:t>эксплуатируйте двигатель</w:t>
      </w:r>
      <w:r w:rsidR="00EE69C3" w:rsidRPr="00572AEB">
        <w:rPr>
          <w:rFonts w:ascii="Arial" w:hAnsi="Arial" w:cs="Arial"/>
          <w:sz w:val="20"/>
          <w:szCs w:val="20"/>
        </w:rPr>
        <w:t xml:space="preserve"> вне помещения.</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Не запускайте двигатель в помещении даже при открытых окнах и дверях.</w:t>
      </w:r>
    </w:p>
    <w:p w:rsidR="00EE69C3" w:rsidRPr="00491AC8" w:rsidRDefault="00EE69C3" w:rsidP="00EE69C3">
      <w:pPr>
        <w:pStyle w:val="a5"/>
        <w:adjustRightInd w:val="0"/>
        <w:ind w:left="1428" w:hanging="436"/>
        <w:rPr>
          <w:rFonts w:ascii="Times New Roman" w:hAnsi="Times New Roman" w:cs="Times New Roman"/>
          <w:bCs/>
          <w:iCs/>
          <w:color w:val="000000"/>
          <w:sz w:val="20"/>
          <w:szCs w:val="20"/>
        </w:rPr>
      </w:pPr>
    </w:p>
    <w:p w:rsidR="00EE69C3" w:rsidRPr="00491AC8" w:rsidRDefault="00572AEB" w:rsidP="00EE69C3">
      <w:pPr>
        <w:pStyle w:val="a5"/>
        <w:adjustRightInd w:val="0"/>
        <w:ind w:left="1428" w:hanging="436"/>
        <w:rPr>
          <w:rFonts w:ascii="Times New Roman" w:hAnsi="Times New Roman" w:cs="Times New Roman"/>
          <w:bCs/>
          <w:iCs/>
          <w:color w:val="000000"/>
          <w:sz w:val="20"/>
          <w:szCs w:val="20"/>
        </w:rPr>
      </w:pPr>
      <w:r w:rsidRPr="004A79F2">
        <w:rPr>
          <w:rFonts w:ascii="Arial" w:hAnsi="Arial" w:cs="Arial"/>
          <w:noProof/>
          <w:sz w:val="20"/>
          <w:szCs w:val="20"/>
          <w:lang w:bidi="ar-SA"/>
        </w:rPr>
        <w:drawing>
          <wp:anchor distT="0" distB="0" distL="114300" distR="114300" simplePos="0" relativeHeight="251999744" behindDoc="1" locked="0" layoutInCell="1" allowOverlap="1" wp14:anchorId="4705FCB4" wp14:editId="4BBC5F4E">
            <wp:simplePos x="0" y="0"/>
            <wp:positionH relativeFrom="column">
              <wp:posOffset>533400</wp:posOffset>
            </wp:positionH>
            <wp:positionV relativeFrom="paragraph">
              <wp:posOffset>7620</wp:posOffset>
            </wp:positionV>
            <wp:extent cx="3096260" cy="2419350"/>
            <wp:effectExtent l="0" t="0" r="8890" b="0"/>
            <wp:wrapTight wrapText="bothSides">
              <wp:wrapPolygon edited="0">
                <wp:start x="0" y="0"/>
                <wp:lineTo x="0" y="21430"/>
                <wp:lineTo x="21529" y="21430"/>
                <wp:lineTo x="21529" y="0"/>
                <wp:lineTo x="0" y="0"/>
              </wp:wrapPolygon>
            </wp:wrapTight>
            <wp:docPr id="105" name="Рисунок 104" descr="Без имени-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7.png"/>
                    <pic:cNvPicPr/>
                  </pic:nvPicPr>
                  <pic:blipFill>
                    <a:blip r:embed="rId41" cstate="print"/>
                    <a:stretch>
                      <a:fillRect/>
                    </a:stretch>
                  </pic:blipFill>
                  <pic:spPr>
                    <a:xfrm>
                      <a:off x="0" y="0"/>
                      <a:ext cx="3096260" cy="2419350"/>
                    </a:xfrm>
                    <a:prstGeom prst="rect">
                      <a:avLst/>
                    </a:prstGeom>
                  </pic:spPr>
                </pic:pic>
              </a:graphicData>
            </a:graphic>
            <wp14:sizeRelH relativeFrom="margin">
              <wp14:pctWidth>0</wp14:pctWidth>
            </wp14:sizeRelH>
            <wp14:sizeRelV relativeFrom="margin">
              <wp14:pctHeight>0</wp14:pctHeight>
            </wp14:sizeRelV>
          </wp:anchor>
        </w:drawing>
      </w:r>
    </w:p>
    <w:p w:rsidR="00EE69C3" w:rsidRPr="00572AEB" w:rsidRDefault="00EE69C3" w:rsidP="00572AEB">
      <w:pPr>
        <w:pStyle w:val="a5"/>
        <w:widowControl/>
        <w:autoSpaceDE/>
        <w:autoSpaceDN/>
        <w:spacing w:after="200"/>
        <w:ind w:left="851" w:right="567" w:firstLine="0"/>
        <w:contextualSpacing/>
        <w:jc w:val="both"/>
        <w:rPr>
          <w:rFonts w:ascii="Arial" w:hAnsi="Arial" w:cs="Arial"/>
          <w:b/>
          <w:sz w:val="20"/>
          <w:szCs w:val="20"/>
        </w:rPr>
      </w:pPr>
      <w:r w:rsidRPr="00572AEB">
        <w:rPr>
          <w:rFonts w:ascii="Arial" w:hAnsi="Arial" w:cs="Arial"/>
          <w:b/>
          <w:sz w:val="20"/>
          <w:szCs w:val="20"/>
        </w:rPr>
        <w:t>Особенности за</w:t>
      </w:r>
      <w:r w:rsidR="00572AEB">
        <w:rPr>
          <w:rFonts w:ascii="Arial" w:hAnsi="Arial" w:cs="Arial"/>
          <w:b/>
          <w:sz w:val="20"/>
          <w:szCs w:val="20"/>
        </w:rPr>
        <w:t>пуска двигателя в зимний период</w:t>
      </w:r>
    </w:p>
    <w:p w:rsidR="00EE69C3" w:rsidRPr="00572AEB" w:rsidRDefault="00EE69C3" w:rsidP="00572AEB">
      <w:pPr>
        <w:pStyle w:val="a5"/>
        <w:widowControl/>
        <w:autoSpaceDE/>
        <w:autoSpaceDN/>
        <w:spacing w:after="200"/>
        <w:ind w:left="851" w:right="567" w:firstLine="0"/>
        <w:contextualSpacing/>
        <w:jc w:val="both"/>
        <w:rPr>
          <w:rFonts w:ascii="Arial" w:hAnsi="Arial" w:cs="Arial"/>
          <w:sz w:val="20"/>
          <w:szCs w:val="20"/>
        </w:rPr>
      </w:pPr>
      <w:r w:rsidRPr="00572AEB">
        <w:rPr>
          <w:rFonts w:ascii="Arial" w:hAnsi="Arial" w:cs="Arial"/>
          <w:sz w:val="20"/>
          <w:szCs w:val="20"/>
        </w:rPr>
        <w:t>Мотоблок рассчитан для работы при температуре окружающего воздуха до -5 ⁰С (минус 5⁰С). В целях облегчения запуска двигателя, а также для обеспечения эффективного смазывания трущихся поверхностей при низкой температуре окружающего воздуха применяйте синтетические моторные масла для карбюраторных двигателей по классификации SAE в соответствии с рекомендациями по применению при различных температурах окружающего воздуха, а также прогревайте двигатель перед запуском одним из следующих способов:</w:t>
      </w:r>
    </w:p>
    <w:p w:rsidR="00EE69C3" w:rsidRPr="00572AEB" w:rsidRDefault="00EE69C3" w:rsidP="00572AEB">
      <w:pPr>
        <w:pStyle w:val="a5"/>
        <w:widowControl/>
        <w:autoSpaceDE/>
        <w:autoSpaceDN/>
        <w:spacing w:after="200"/>
        <w:ind w:left="851" w:right="567" w:firstLine="0"/>
        <w:contextualSpacing/>
        <w:jc w:val="both"/>
        <w:rPr>
          <w:rFonts w:ascii="Arial" w:hAnsi="Arial" w:cs="Arial"/>
          <w:sz w:val="20"/>
          <w:szCs w:val="20"/>
        </w:rPr>
      </w:pPr>
      <w:r w:rsidRPr="00572AEB">
        <w:rPr>
          <w:rFonts w:ascii="Arial" w:hAnsi="Arial" w:cs="Arial"/>
          <w:sz w:val="20"/>
          <w:szCs w:val="20"/>
        </w:rPr>
        <w:t>Накануне работы выдержите мотоблок не менее 10 часов в теплом помещении. После этого, выкатив мотоблок на улицу, по возможности быстрее запустите двигатель.</w:t>
      </w:r>
    </w:p>
    <w:p w:rsidR="00EE69C3" w:rsidRPr="00572AEB" w:rsidRDefault="00EE69C3" w:rsidP="00572AEB">
      <w:pPr>
        <w:pStyle w:val="a5"/>
        <w:widowControl/>
        <w:autoSpaceDE/>
        <w:autoSpaceDN/>
        <w:spacing w:after="200"/>
        <w:ind w:left="851" w:right="567" w:firstLine="0"/>
        <w:contextualSpacing/>
        <w:jc w:val="both"/>
        <w:rPr>
          <w:rFonts w:ascii="Arial" w:hAnsi="Arial" w:cs="Arial"/>
          <w:sz w:val="20"/>
          <w:szCs w:val="20"/>
        </w:rPr>
      </w:pPr>
      <w:r w:rsidRPr="00572AEB">
        <w:rPr>
          <w:rFonts w:ascii="Arial" w:hAnsi="Arial" w:cs="Arial"/>
          <w:sz w:val="20"/>
          <w:szCs w:val="20"/>
        </w:rPr>
        <w:t>Залейте в двигатель масло, подогретое до температуры 50…60 ⁰С. Для этого необходимо слить имеющееся в двигателе масло в соответствующую металлическую посуду (лучше это делать накануне, после работы, пока масло жидкое) и разогреть его. После заливки горячего масла дайте время прогреться деталям мотоблока.</w:t>
      </w:r>
    </w:p>
    <w:p w:rsidR="00EE69C3" w:rsidRPr="00590E51" w:rsidRDefault="00EE69C3" w:rsidP="00EE69C3">
      <w:pPr>
        <w:pStyle w:val="a5"/>
        <w:adjustRightInd w:val="0"/>
        <w:jc w:val="both"/>
        <w:rPr>
          <w:rFonts w:ascii="Times New Roman" w:eastAsia="TimesNewRomanPSMT" w:hAnsi="Times New Roman" w:cs="Times New Roman"/>
          <w:sz w:val="20"/>
          <w:szCs w:val="20"/>
        </w:rPr>
      </w:pPr>
    </w:p>
    <w:tbl>
      <w:tblPr>
        <w:tblStyle w:val="af1"/>
        <w:tblW w:w="0" w:type="auto"/>
        <w:tblInd w:w="828" w:type="dxa"/>
        <w:tblLook w:val="04A0" w:firstRow="1" w:lastRow="0" w:firstColumn="1" w:lastColumn="0" w:noHBand="0" w:noVBand="1"/>
      </w:tblPr>
      <w:tblGrid>
        <w:gridCol w:w="966"/>
        <w:gridCol w:w="9382"/>
      </w:tblGrid>
      <w:tr w:rsidR="00EE69C3" w:rsidRPr="00590E51" w:rsidTr="00572AEB">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3971DC44" wp14:editId="601BEA2D">
                  <wp:extent cx="450077" cy="450077"/>
                  <wp:effectExtent l="19050" t="0" r="7123" b="0"/>
                  <wp:docPr id="1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82"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adjustRightInd w:val="0"/>
              <w:rPr>
                <w:rFonts w:ascii="Times New Roman" w:hAnsi="Times New Roman" w:cs="Times New Roman"/>
                <w:b/>
                <w:bCs/>
                <w:i/>
                <w:iCs/>
                <w:sz w:val="20"/>
                <w:szCs w:val="20"/>
              </w:rPr>
            </w:pPr>
            <w:r w:rsidRPr="00590E51">
              <w:rPr>
                <w:rFonts w:ascii="Times New Roman" w:hAnsi="Times New Roman" w:cs="Times New Roman"/>
                <w:b/>
                <w:bCs/>
                <w:i/>
                <w:iCs/>
                <w:sz w:val="20"/>
                <w:szCs w:val="20"/>
              </w:rPr>
              <w:t>Внимание! Для разогрева двигателя нельзя пользоваться открытым огнем.</w:t>
            </w:r>
          </w:p>
        </w:tc>
      </w:tr>
    </w:tbl>
    <w:p w:rsidR="00EE69C3" w:rsidRPr="00572AEB" w:rsidRDefault="00EE69C3" w:rsidP="00572AEB">
      <w:pPr>
        <w:adjustRightInd w:val="0"/>
        <w:jc w:val="both"/>
        <w:rPr>
          <w:rFonts w:ascii="Times New Roman" w:eastAsia="TimesNewRomanPSMT" w:hAnsi="Times New Roman" w:cs="Times New Roman"/>
          <w:sz w:val="20"/>
          <w:szCs w:val="20"/>
        </w:rPr>
      </w:pPr>
    </w:p>
    <w:p w:rsidR="00EE69C3" w:rsidRPr="00572AEB" w:rsidRDefault="00572AEB" w:rsidP="00572AEB">
      <w:pPr>
        <w:pStyle w:val="a5"/>
        <w:widowControl/>
        <w:autoSpaceDE/>
        <w:autoSpaceDN/>
        <w:spacing w:after="200"/>
        <w:ind w:left="851" w:right="567" w:firstLine="0"/>
        <w:contextualSpacing/>
        <w:jc w:val="both"/>
        <w:rPr>
          <w:rFonts w:ascii="Arial" w:hAnsi="Arial" w:cs="Arial"/>
          <w:b/>
          <w:sz w:val="20"/>
          <w:szCs w:val="20"/>
        </w:rPr>
      </w:pPr>
      <w:r w:rsidRPr="00572AEB">
        <w:rPr>
          <w:rFonts w:ascii="Arial" w:hAnsi="Arial" w:cs="Arial"/>
          <w:b/>
          <w:sz w:val="20"/>
          <w:szCs w:val="20"/>
        </w:rPr>
        <w:t>Обкатка мотоблока</w:t>
      </w:r>
    </w:p>
    <w:p w:rsidR="00EE69C3" w:rsidRPr="00572AEB" w:rsidRDefault="00EE69C3" w:rsidP="00572AEB">
      <w:pPr>
        <w:pStyle w:val="a5"/>
        <w:widowControl/>
        <w:autoSpaceDE/>
        <w:autoSpaceDN/>
        <w:spacing w:after="200"/>
        <w:ind w:left="851" w:right="567" w:firstLine="0"/>
        <w:contextualSpacing/>
        <w:jc w:val="both"/>
        <w:rPr>
          <w:rFonts w:ascii="Arial" w:hAnsi="Arial" w:cs="Arial"/>
          <w:sz w:val="20"/>
          <w:szCs w:val="20"/>
        </w:rPr>
      </w:pPr>
      <w:r w:rsidRPr="00572AEB">
        <w:rPr>
          <w:rFonts w:ascii="Arial" w:hAnsi="Arial" w:cs="Arial"/>
          <w:sz w:val="20"/>
          <w:szCs w:val="20"/>
        </w:rPr>
        <w:t xml:space="preserve">Чтобы продлить срок службы, перед использованием нового мотоблока или мотоблока, прошедшего капитальный ремонт, необходимо пройти процесс обкатки, включающий в себя 2 условия: 1. </w:t>
      </w:r>
      <w:proofErr w:type="spellStart"/>
      <w:r w:rsidRPr="00572AEB">
        <w:rPr>
          <w:rFonts w:ascii="Arial" w:hAnsi="Arial" w:cs="Arial"/>
          <w:sz w:val="20"/>
          <w:szCs w:val="20"/>
        </w:rPr>
        <w:t>Единоразовая</w:t>
      </w:r>
      <w:proofErr w:type="spellEnd"/>
      <w:r w:rsidRPr="00572AEB">
        <w:rPr>
          <w:rFonts w:ascii="Arial" w:hAnsi="Arial" w:cs="Arial"/>
          <w:sz w:val="20"/>
          <w:szCs w:val="20"/>
        </w:rPr>
        <w:t xml:space="preserve"> замена масла через 5 и 20 часов. 2. Период облегченной работы 20 часов. Все соединительные узлы, такие как болты, стыкующие основные части, перед обкаткой необходимо крепко затянуть. Мотоблок необходимо заправить топливом, смазочным маслом. У нового мотоблока период обкатки (облегченной </w:t>
      </w:r>
      <w:r w:rsidR="00572AEB" w:rsidRPr="00572AEB">
        <w:rPr>
          <w:rFonts w:ascii="Arial" w:hAnsi="Arial" w:cs="Arial"/>
          <w:sz w:val="20"/>
          <w:szCs w:val="20"/>
        </w:rPr>
        <w:t>работы) составляет</w:t>
      </w:r>
      <w:r w:rsidRPr="00572AEB">
        <w:rPr>
          <w:rFonts w:ascii="Arial" w:hAnsi="Arial" w:cs="Arial"/>
          <w:sz w:val="20"/>
          <w:szCs w:val="20"/>
        </w:rPr>
        <w:t xml:space="preserve"> 20 часов. Правильное обращение с мотоблоком в период обкатки является важным фактором для продления срока службы двигателя. Во время обкатки все работающие детали притираются друг к д</w:t>
      </w:r>
      <w:r w:rsidR="00572AEB">
        <w:rPr>
          <w:rFonts w:ascii="Arial" w:hAnsi="Arial" w:cs="Arial"/>
          <w:sz w:val="20"/>
          <w:szCs w:val="20"/>
        </w:rPr>
        <w:t>ругу и калибруют рабочий зазор.</w:t>
      </w:r>
    </w:p>
    <w:p w:rsidR="00EE69C3" w:rsidRPr="00572AEB" w:rsidRDefault="00EE69C3" w:rsidP="00572AEB">
      <w:pPr>
        <w:pStyle w:val="a5"/>
        <w:widowControl/>
        <w:autoSpaceDE/>
        <w:autoSpaceDN/>
        <w:spacing w:after="200"/>
        <w:ind w:left="851" w:right="567" w:firstLine="0"/>
        <w:contextualSpacing/>
        <w:jc w:val="both"/>
        <w:rPr>
          <w:rFonts w:ascii="Arial" w:hAnsi="Arial" w:cs="Arial"/>
          <w:sz w:val="20"/>
          <w:szCs w:val="20"/>
        </w:rPr>
      </w:pPr>
      <w:r w:rsidRPr="00572AEB">
        <w:rPr>
          <w:rFonts w:ascii="Arial" w:hAnsi="Arial" w:cs="Arial"/>
          <w:sz w:val="20"/>
          <w:szCs w:val="20"/>
        </w:rPr>
        <w:t>В связи с этим первые 20 часов работы в</w:t>
      </w:r>
      <w:r w:rsidR="00572AEB">
        <w:rPr>
          <w:rFonts w:ascii="Arial" w:hAnsi="Arial" w:cs="Arial"/>
          <w:sz w:val="20"/>
          <w:szCs w:val="20"/>
        </w:rPr>
        <w:t>ыполняйте следующие требования:</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 xml:space="preserve">В период обкатки частота вращения коленвала двигателя должна быть 2800-3000 об/мин, ручка регулятора </w:t>
      </w:r>
      <w:r w:rsidR="00A860C1" w:rsidRPr="00572AEB">
        <w:rPr>
          <w:rFonts w:ascii="Arial" w:hAnsi="Arial" w:cs="Arial"/>
          <w:sz w:val="20"/>
          <w:szCs w:val="20"/>
        </w:rPr>
        <w:t>оборотов расположена</w:t>
      </w:r>
      <w:r w:rsidR="00EE69C3" w:rsidRPr="00572AEB">
        <w:rPr>
          <w:rFonts w:ascii="Arial" w:hAnsi="Arial" w:cs="Arial"/>
          <w:sz w:val="20"/>
          <w:szCs w:val="20"/>
        </w:rPr>
        <w:t xml:space="preserve"> на 2/3 в сторону максимальных оборотов.</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 xml:space="preserve">Культивацию почвы проводить на глубину не более 10 см за один проход, 4 группы фрез, без дополнительных групп. </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Непрерывный режим работы мотоблока в период обкатки – не более 2 часов. На каждый час работы совершайте паузу в 10-15 минут для охлаждения двигателя.</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Визуально контролируйте состояние узлов и деталей, проверяйте их надежность крепления.</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По окончанию периода обкатки проведите техобслуживание и осмотр мотоблока, обязательно полностью замени</w:t>
      </w:r>
      <w:r>
        <w:rPr>
          <w:rFonts w:ascii="Arial" w:hAnsi="Arial" w:cs="Arial"/>
          <w:sz w:val="20"/>
          <w:szCs w:val="20"/>
        </w:rPr>
        <w:t>те смазочное масло в двигателе!</w:t>
      </w:r>
    </w:p>
    <w:p w:rsidR="00EE69C3" w:rsidRPr="00572AEB" w:rsidRDefault="00EE69C3" w:rsidP="00572AEB">
      <w:pPr>
        <w:pStyle w:val="a5"/>
        <w:widowControl/>
        <w:autoSpaceDE/>
        <w:autoSpaceDN/>
        <w:spacing w:after="200"/>
        <w:ind w:left="851" w:right="567" w:firstLine="0"/>
        <w:contextualSpacing/>
        <w:jc w:val="both"/>
        <w:rPr>
          <w:rFonts w:ascii="Arial" w:hAnsi="Arial" w:cs="Arial"/>
          <w:b/>
          <w:sz w:val="20"/>
          <w:szCs w:val="20"/>
        </w:rPr>
      </w:pPr>
      <w:r w:rsidRPr="00572AEB">
        <w:rPr>
          <w:rFonts w:ascii="Arial" w:hAnsi="Arial" w:cs="Arial"/>
          <w:b/>
          <w:sz w:val="20"/>
          <w:szCs w:val="20"/>
        </w:rPr>
        <w:t>Управление мотоблоком</w:t>
      </w:r>
      <w:r w:rsidR="00572AEB" w:rsidRPr="00572AEB">
        <w:rPr>
          <w:rFonts w:ascii="Arial" w:hAnsi="Arial" w:cs="Arial"/>
          <w:b/>
          <w:sz w:val="20"/>
          <w:szCs w:val="20"/>
        </w:rPr>
        <w:t xml:space="preserve"> </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Установите нейтральную скорость.</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Запустите двигатель согласно данного руководства по эксплуатации</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Включите первую скорость.</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lastRenderedPageBreak/>
        <w:t xml:space="preserve">- </w:t>
      </w:r>
      <w:r w:rsidR="00EE69C3" w:rsidRPr="00572AEB">
        <w:rPr>
          <w:rFonts w:ascii="Arial" w:hAnsi="Arial" w:cs="Arial"/>
          <w:sz w:val="20"/>
          <w:szCs w:val="20"/>
        </w:rPr>
        <w:t>Переведите ручку регулятора оборотов на 2/3 в сторону максимальных оборотов.</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Плавно нажмите ручку сцепления и начните движение.</w:t>
      </w:r>
    </w:p>
    <w:tbl>
      <w:tblPr>
        <w:tblStyle w:val="af1"/>
        <w:tblW w:w="0" w:type="auto"/>
        <w:tblInd w:w="790" w:type="dxa"/>
        <w:tblLook w:val="04A0" w:firstRow="1" w:lastRow="0" w:firstColumn="1" w:lastColumn="0" w:noHBand="0" w:noVBand="1"/>
      </w:tblPr>
      <w:tblGrid>
        <w:gridCol w:w="966"/>
        <w:gridCol w:w="9381"/>
      </w:tblGrid>
      <w:tr w:rsidR="00EE69C3" w:rsidRPr="00590E51" w:rsidTr="00572AEB">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29F3B982" wp14:editId="06207F0E">
                  <wp:extent cx="450077" cy="450077"/>
                  <wp:effectExtent l="19050" t="0" r="7123" b="0"/>
                  <wp:docPr id="9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81"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jc w:val="both"/>
              <w:rPr>
                <w:rFonts w:ascii="Times New Roman" w:hAnsi="Times New Roman" w:cs="Times New Roman"/>
                <w:b/>
                <w:bCs/>
                <w:i/>
                <w:iCs/>
                <w:sz w:val="20"/>
                <w:szCs w:val="20"/>
              </w:rPr>
            </w:pPr>
            <w:r w:rsidRPr="00590E51">
              <w:rPr>
                <w:rFonts w:ascii="Times New Roman" w:hAnsi="Times New Roman" w:cs="Times New Roman"/>
                <w:b/>
                <w:bCs/>
                <w:i/>
                <w:iCs/>
                <w:sz w:val="20"/>
                <w:szCs w:val="20"/>
              </w:rPr>
              <w:t>Внимание! Переключение скоростей возможно только при выключенном сцепление (ручка сцепления отпущена)!</w:t>
            </w:r>
          </w:p>
        </w:tc>
      </w:tr>
    </w:tbl>
    <w:p w:rsidR="00EE69C3" w:rsidRPr="00590E51" w:rsidRDefault="00EE69C3" w:rsidP="00572AEB">
      <w:pPr>
        <w:jc w:val="both"/>
        <w:rPr>
          <w:rFonts w:ascii="Times New Roman" w:hAnsi="Times New Roman" w:cs="Times New Roman"/>
          <w:sz w:val="20"/>
          <w:szCs w:val="20"/>
        </w:rPr>
      </w:pPr>
    </w:p>
    <w:p w:rsidR="00EE69C3" w:rsidRPr="00572AEB" w:rsidRDefault="00EE69C3" w:rsidP="00572AEB">
      <w:pPr>
        <w:pStyle w:val="a5"/>
        <w:widowControl/>
        <w:autoSpaceDE/>
        <w:autoSpaceDN/>
        <w:spacing w:after="200"/>
        <w:ind w:left="851" w:right="567" w:firstLine="0"/>
        <w:contextualSpacing/>
        <w:jc w:val="both"/>
        <w:rPr>
          <w:rFonts w:ascii="Arial" w:hAnsi="Arial" w:cs="Arial"/>
          <w:sz w:val="20"/>
          <w:szCs w:val="20"/>
        </w:rPr>
      </w:pPr>
      <w:r w:rsidRPr="00572AEB">
        <w:rPr>
          <w:rFonts w:ascii="Arial" w:hAnsi="Arial" w:cs="Arial"/>
          <w:sz w:val="20"/>
          <w:szCs w:val="20"/>
        </w:rPr>
        <w:t>Работа на склонах требует особой осторожности, велика опасность травм в результате опрокидывания мотоблока. Будьте особенно внимательны при смене направления движения. Направляйте мотоблок только по диагонали к поверхности склона. Запрещается перемещать мотоблок вверх или вниз по склону. Категорически запрещается использовать мотоблок на</w:t>
      </w:r>
      <w:r w:rsidR="00572AEB">
        <w:rPr>
          <w:rFonts w:ascii="Arial" w:hAnsi="Arial" w:cs="Arial"/>
          <w:sz w:val="20"/>
          <w:szCs w:val="20"/>
        </w:rPr>
        <w:t xml:space="preserve"> местности с уклоном более 10⁰.</w:t>
      </w:r>
    </w:p>
    <w:p w:rsidR="00EE69C3" w:rsidRPr="00572AEB" w:rsidRDefault="00572AEB" w:rsidP="00572AEB">
      <w:pPr>
        <w:pStyle w:val="a5"/>
        <w:widowControl/>
        <w:autoSpaceDE/>
        <w:autoSpaceDN/>
        <w:spacing w:after="200"/>
        <w:ind w:left="851" w:right="567" w:firstLine="0"/>
        <w:contextualSpacing/>
        <w:jc w:val="both"/>
        <w:rPr>
          <w:rFonts w:ascii="Arial" w:hAnsi="Arial" w:cs="Arial"/>
          <w:b/>
          <w:sz w:val="20"/>
          <w:szCs w:val="20"/>
        </w:rPr>
      </w:pPr>
      <w:r w:rsidRPr="00572AEB">
        <w:rPr>
          <w:rFonts w:ascii="Arial" w:hAnsi="Arial" w:cs="Arial"/>
          <w:b/>
          <w:sz w:val="20"/>
          <w:szCs w:val="20"/>
        </w:rPr>
        <w:t>Остановка мотоблока</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Отпустите ручку сцепления.</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Переведите ручку регулятора оборотов в сторону минимальных оборотов.</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Включите нейтральную скорость.</w:t>
      </w:r>
    </w:p>
    <w:p w:rsidR="00EE69C3" w:rsidRPr="00572AEB" w:rsidRDefault="00572AEB" w:rsidP="00572AEB">
      <w:pPr>
        <w:pStyle w:val="a5"/>
        <w:widowControl/>
        <w:autoSpaceDE/>
        <w:autoSpaceDN/>
        <w:spacing w:after="200"/>
        <w:ind w:left="851" w:right="567" w:firstLine="0"/>
        <w:contextualSpacing/>
        <w:jc w:val="both"/>
        <w:rPr>
          <w:rFonts w:ascii="Arial" w:hAnsi="Arial" w:cs="Arial"/>
          <w:sz w:val="20"/>
          <w:szCs w:val="20"/>
        </w:rPr>
      </w:pPr>
      <w:r>
        <w:rPr>
          <w:rFonts w:ascii="Arial" w:hAnsi="Arial" w:cs="Arial"/>
          <w:sz w:val="20"/>
          <w:szCs w:val="20"/>
        </w:rPr>
        <w:t xml:space="preserve">- </w:t>
      </w:r>
      <w:r w:rsidR="00EE69C3" w:rsidRPr="00572AEB">
        <w:rPr>
          <w:rFonts w:ascii="Arial" w:hAnsi="Arial" w:cs="Arial"/>
          <w:sz w:val="20"/>
          <w:szCs w:val="20"/>
        </w:rPr>
        <w:t>Переведите кнопку выключателя зажигания двигателя в положение «ВЫКЛ».</w:t>
      </w:r>
      <w:r>
        <w:rPr>
          <w:rFonts w:ascii="Arial" w:hAnsi="Arial" w:cs="Arial"/>
          <w:sz w:val="20"/>
          <w:szCs w:val="20"/>
        </w:rPr>
        <w:t xml:space="preserve"> </w:t>
      </w:r>
    </w:p>
    <w:p w:rsidR="00EE69C3" w:rsidRPr="00572AEB" w:rsidRDefault="00EE69C3" w:rsidP="00572AEB">
      <w:pPr>
        <w:pStyle w:val="a5"/>
        <w:widowControl/>
        <w:autoSpaceDE/>
        <w:autoSpaceDN/>
        <w:spacing w:after="200"/>
        <w:ind w:left="851" w:right="567" w:firstLine="0"/>
        <w:contextualSpacing/>
        <w:jc w:val="both"/>
        <w:rPr>
          <w:rFonts w:ascii="Arial" w:hAnsi="Arial" w:cs="Arial"/>
          <w:b/>
          <w:sz w:val="20"/>
          <w:szCs w:val="20"/>
        </w:rPr>
      </w:pPr>
      <w:r w:rsidRPr="00572AEB">
        <w:rPr>
          <w:rFonts w:ascii="Arial" w:hAnsi="Arial" w:cs="Arial"/>
          <w:b/>
          <w:sz w:val="20"/>
          <w:szCs w:val="20"/>
        </w:rPr>
        <w:t>Эксплуатация мот</w:t>
      </w:r>
      <w:r w:rsidR="00572AEB" w:rsidRPr="00572AEB">
        <w:rPr>
          <w:rFonts w:ascii="Arial" w:hAnsi="Arial" w:cs="Arial"/>
          <w:b/>
          <w:sz w:val="20"/>
          <w:szCs w:val="20"/>
        </w:rPr>
        <w:t>облока со сменным оборудованием</w:t>
      </w:r>
    </w:p>
    <w:p w:rsidR="00EE69C3" w:rsidRPr="00572AEB" w:rsidRDefault="00EE69C3" w:rsidP="00572AEB">
      <w:pPr>
        <w:pStyle w:val="a5"/>
        <w:widowControl/>
        <w:autoSpaceDE/>
        <w:autoSpaceDN/>
        <w:spacing w:after="200"/>
        <w:ind w:left="851" w:right="567" w:firstLine="0"/>
        <w:contextualSpacing/>
        <w:jc w:val="both"/>
        <w:rPr>
          <w:rFonts w:ascii="Arial" w:hAnsi="Arial" w:cs="Arial"/>
          <w:sz w:val="20"/>
          <w:szCs w:val="20"/>
        </w:rPr>
      </w:pPr>
      <w:r w:rsidRPr="00572AEB">
        <w:rPr>
          <w:rFonts w:ascii="Arial" w:hAnsi="Arial" w:cs="Arial"/>
          <w:sz w:val="20"/>
          <w:szCs w:val="20"/>
        </w:rPr>
        <w:t xml:space="preserve">Мотоблок </w:t>
      </w:r>
      <w:r w:rsidR="00A860C1" w:rsidRPr="00572AEB">
        <w:rPr>
          <w:rFonts w:ascii="Arial" w:hAnsi="Arial" w:cs="Arial"/>
          <w:sz w:val="20"/>
          <w:szCs w:val="20"/>
        </w:rPr>
        <w:t>со сменным оборудованием</w:t>
      </w:r>
      <w:r w:rsidRPr="00572AEB">
        <w:rPr>
          <w:rFonts w:ascii="Arial" w:hAnsi="Arial" w:cs="Arial"/>
          <w:sz w:val="20"/>
          <w:szCs w:val="20"/>
        </w:rPr>
        <w:t xml:space="preserve"> можно использовать для выполнения различных работ в садах и на приусадебных участках. В зависимости от вида выполняемых работ необходимо использовать или пневматические колеса, или грунтозацепы (металлические колеса), устанавливая их на определенную ширину, а для культивации фрезы. При вспашке, окучивании и других тяжелых работ для уменьшения буксования рекомендуется утяжелить мотоблок дополнительным грузом массой до 50 кг. Наибольший эффект дает установка грузов на штырь спереди. При вспашке рекомендуется применение диаметром до 400 мм, устанавливаемых на оси редуктора через удлинители. При работе с окучником рекомендуется применять грунтозацепы большого диаметра (600 мм). Дополнительное оборудование не входит в комплектацию мото</w:t>
      </w:r>
      <w:r w:rsidR="00572AEB">
        <w:rPr>
          <w:rFonts w:ascii="Arial" w:hAnsi="Arial" w:cs="Arial"/>
          <w:sz w:val="20"/>
          <w:szCs w:val="20"/>
        </w:rPr>
        <w:t>блока и приобретается отдельно.</w:t>
      </w:r>
    </w:p>
    <w:p w:rsidR="00EE69C3" w:rsidRPr="00590E51" w:rsidRDefault="00EE69C3" w:rsidP="00EE69C3">
      <w:pPr>
        <w:pStyle w:val="a5"/>
        <w:widowControl/>
        <w:numPr>
          <w:ilvl w:val="0"/>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0"/>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0"/>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0"/>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0"/>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0"/>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0"/>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0"/>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1"/>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1"/>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1"/>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1"/>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1"/>
          <w:numId w:val="25"/>
        </w:numPr>
        <w:adjustRightInd w:val="0"/>
        <w:contextualSpacing/>
        <w:rPr>
          <w:rFonts w:ascii="Times New Roman" w:hAnsi="Times New Roman" w:cs="Times New Roman"/>
          <w:b/>
          <w:bCs/>
          <w:i/>
          <w:iCs/>
          <w:vanish/>
          <w:color w:val="000000"/>
          <w:sz w:val="20"/>
          <w:szCs w:val="20"/>
        </w:rPr>
      </w:pPr>
    </w:p>
    <w:p w:rsidR="00EE69C3" w:rsidRPr="00590E51" w:rsidRDefault="00EE69C3" w:rsidP="00EE69C3">
      <w:pPr>
        <w:pStyle w:val="a5"/>
        <w:widowControl/>
        <w:numPr>
          <w:ilvl w:val="1"/>
          <w:numId w:val="25"/>
        </w:numPr>
        <w:adjustRightInd w:val="0"/>
        <w:contextualSpacing/>
        <w:rPr>
          <w:rFonts w:ascii="Times New Roman" w:hAnsi="Times New Roman" w:cs="Times New Roman"/>
          <w:b/>
          <w:bCs/>
          <w:i/>
          <w:iCs/>
          <w:vanish/>
          <w:color w:val="000000"/>
          <w:sz w:val="20"/>
          <w:szCs w:val="20"/>
        </w:rPr>
      </w:pPr>
    </w:p>
    <w:p w:rsidR="00EE69C3" w:rsidRPr="00572AEB" w:rsidRDefault="00572AEB" w:rsidP="00572AEB">
      <w:pPr>
        <w:pStyle w:val="a5"/>
        <w:widowControl/>
        <w:adjustRightInd w:val="0"/>
        <w:ind w:left="851" w:right="567" w:firstLine="0"/>
        <w:contextualSpacing/>
        <w:jc w:val="both"/>
        <w:rPr>
          <w:rFonts w:ascii="Arial" w:hAnsi="Arial" w:cs="Arial"/>
          <w:b/>
          <w:sz w:val="20"/>
          <w:szCs w:val="20"/>
        </w:rPr>
      </w:pPr>
      <w:r w:rsidRPr="00572AEB">
        <w:rPr>
          <w:rFonts w:ascii="Arial" w:hAnsi="Arial" w:cs="Arial"/>
          <w:b/>
          <w:sz w:val="20"/>
          <w:szCs w:val="20"/>
        </w:rPr>
        <w:t>Культивация почвы</w:t>
      </w:r>
    </w:p>
    <w:p w:rsidR="00EE69C3" w:rsidRPr="00572AEB" w:rsidRDefault="00EE69C3" w:rsidP="00572AEB">
      <w:pPr>
        <w:ind w:left="851" w:right="567"/>
        <w:jc w:val="both"/>
        <w:rPr>
          <w:rFonts w:ascii="Arial" w:hAnsi="Arial" w:cs="Arial"/>
          <w:sz w:val="20"/>
          <w:szCs w:val="20"/>
        </w:rPr>
      </w:pPr>
      <w:r w:rsidRPr="00572AEB">
        <w:rPr>
          <w:rFonts w:ascii="Arial" w:hAnsi="Arial" w:cs="Arial"/>
          <w:sz w:val="20"/>
          <w:szCs w:val="20"/>
        </w:rPr>
        <w:t xml:space="preserve">Установите глубину обработки почвы согласно данного руководства по эксплуатации. Установите необходимое количество фрез на ось редуктора и зафиксируйте цилиндрическим пальцем 8х40 мм и </w:t>
      </w:r>
      <w:r w:rsidRPr="00572AEB">
        <w:rPr>
          <w:rFonts w:ascii="Arial" w:hAnsi="Arial" w:cs="Arial"/>
          <w:sz w:val="20"/>
          <w:szCs w:val="20"/>
        </w:rPr>
        <w:lastRenderedPageBreak/>
        <w:t>шплинтом. После обработки полосы 10-15 метров оцените глубину обработки и, при необходимости, произведите корректировку высоты сошника. При обработке рыхлой почвы следите, чтобы фрезы не углублялись полностью в почву, вызывая перегрузку двигателя. Культивирование целины, тяжелых и глинистых почв производите с 4-мя группами фрез за несколько проходов на 1-ой скорости, при глубине 10-15 см за один проход. Перед обработкой участков с высокой растительностью, растительность необходимо скосить и удалить. Периодически очищайте фрезы от посторонних предметов (проволока, веревки, остатки растительности и т.д.). Перед очисткой, двигатель должен быть выключен и мотоблок остановлен. Обработку легких и средних почв возможно производить на 2-ой скорости.</w:t>
      </w:r>
    </w:p>
    <w:p w:rsidR="00EE69C3" w:rsidRPr="00572AEB" w:rsidRDefault="00572AEB" w:rsidP="00572AEB">
      <w:pPr>
        <w:pStyle w:val="a5"/>
        <w:widowControl/>
        <w:adjustRightInd w:val="0"/>
        <w:ind w:left="851" w:right="567" w:firstLine="0"/>
        <w:contextualSpacing/>
        <w:jc w:val="both"/>
        <w:rPr>
          <w:rFonts w:ascii="Arial" w:hAnsi="Arial" w:cs="Arial"/>
          <w:b/>
          <w:sz w:val="20"/>
          <w:szCs w:val="20"/>
        </w:rPr>
      </w:pPr>
      <w:r w:rsidRPr="00572AEB">
        <w:rPr>
          <w:rFonts w:ascii="Arial" w:hAnsi="Arial" w:cs="Arial"/>
          <w:b/>
          <w:sz w:val="20"/>
          <w:szCs w:val="20"/>
        </w:rPr>
        <w:t>Вспашка, окучивание</w:t>
      </w:r>
    </w:p>
    <w:p w:rsidR="00EE69C3" w:rsidRPr="00572AEB" w:rsidRDefault="00EE69C3" w:rsidP="00572AEB">
      <w:pPr>
        <w:ind w:left="851" w:right="567"/>
        <w:jc w:val="both"/>
        <w:rPr>
          <w:rFonts w:ascii="Arial" w:hAnsi="Arial" w:cs="Arial"/>
          <w:sz w:val="20"/>
          <w:szCs w:val="20"/>
        </w:rPr>
      </w:pPr>
      <w:r w:rsidRPr="00572AEB">
        <w:rPr>
          <w:rFonts w:ascii="Arial" w:hAnsi="Arial" w:cs="Arial"/>
          <w:sz w:val="20"/>
          <w:szCs w:val="20"/>
        </w:rPr>
        <w:t>В сцепное устройство установите плуг или окучник. Регулировку глубины обработки, ширину захвата, а также установку их заглубления производите в соответствии с руководством по эксплуатации этого оборудования.</w:t>
      </w:r>
    </w:p>
    <w:p w:rsidR="00EE69C3" w:rsidRPr="00572AEB" w:rsidRDefault="00EE69C3" w:rsidP="00572AEB">
      <w:pPr>
        <w:pStyle w:val="a5"/>
        <w:widowControl/>
        <w:adjustRightInd w:val="0"/>
        <w:ind w:left="851" w:right="567" w:firstLine="0"/>
        <w:contextualSpacing/>
        <w:jc w:val="both"/>
        <w:rPr>
          <w:rFonts w:ascii="Arial" w:hAnsi="Arial" w:cs="Arial"/>
          <w:b/>
          <w:sz w:val="20"/>
          <w:szCs w:val="20"/>
        </w:rPr>
      </w:pPr>
      <w:r w:rsidRPr="00572AEB">
        <w:rPr>
          <w:rFonts w:ascii="Arial" w:hAnsi="Arial" w:cs="Arial"/>
          <w:b/>
          <w:sz w:val="20"/>
          <w:szCs w:val="20"/>
        </w:rPr>
        <w:t>Экспл</w:t>
      </w:r>
      <w:r w:rsidR="00572AEB" w:rsidRPr="00572AEB">
        <w:rPr>
          <w:rFonts w:ascii="Arial" w:hAnsi="Arial" w:cs="Arial"/>
          <w:b/>
          <w:sz w:val="20"/>
          <w:szCs w:val="20"/>
        </w:rPr>
        <w:t>уатация с транспортной тележкой</w:t>
      </w:r>
    </w:p>
    <w:p w:rsidR="00EE69C3" w:rsidRPr="00572AEB" w:rsidRDefault="00EE69C3" w:rsidP="00572AEB">
      <w:pPr>
        <w:ind w:left="851" w:right="567"/>
        <w:jc w:val="both"/>
        <w:rPr>
          <w:rFonts w:ascii="Arial" w:hAnsi="Arial" w:cs="Arial"/>
          <w:sz w:val="20"/>
          <w:szCs w:val="20"/>
        </w:rPr>
      </w:pPr>
      <w:r w:rsidRPr="00572AEB">
        <w:rPr>
          <w:rFonts w:ascii="Arial" w:hAnsi="Arial" w:cs="Arial"/>
          <w:sz w:val="20"/>
          <w:szCs w:val="20"/>
        </w:rPr>
        <w:t>Проверьте техническое состояние тележки, надежность крепления колес, исправность тормозов, давление в колесах тележки и мотоблока. Присоедините с помощью цилиндрического пальца 16х120 мм дышло тележки к сцепному устройству мотоблока. После посадки на сиденье тележки, руль мотоблока отрегулируйте в положение удобное для управления (см. п. 7.5.  данного руководства по эксплуатации). Максимальная масса перевозимого груза должна быть не более 200 кг.</w:t>
      </w:r>
    </w:p>
    <w:p w:rsidR="00EE69C3" w:rsidRPr="00590E51" w:rsidRDefault="00EE69C3" w:rsidP="00EE69C3">
      <w:pPr>
        <w:pStyle w:val="a5"/>
        <w:adjustRightInd w:val="0"/>
        <w:ind w:left="851"/>
        <w:rPr>
          <w:rFonts w:ascii="Times New Roman" w:hAnsi="Times New Roman" w:cs="Times New Roman"/>
          <w:b/>
          <w:bCs/>
          <w:i/>
          <w:iCs/>
          <w:color w:val="000000"/>
          <w:sz w:val="20"/>
          <w:szCs w:val="20"/>
        </w:rPr>
      </w:pPr>
    </w:p>
    <w:tbl>
      <w:tblPr>
        <w:tblStyle w:val="af1"/>
        <w:tblW w:w="0" w:type="auto"/>
        <w:tblInd w:w="828" w:type="dxa"/>
        <w:tblLook w:val="04A0" w:firstRow="1" w:lastRow="0" w:firstColumn="1" w:lastColumn="0" w:noHBand="0" w:noVBand="1"/>
      </w:tblPr>
      <w:tblGrid>
        <w:gridCol w:w="966"/>
        <w:gridCol w:w="9240"/>
      </w:tblGrid>
      <w:tr w:rsidR="00EE69C3" w:rsidRPr="00590E51" w:rsidTr="00572AEB">
        <w:tc>
          <w:tcPr>
            <w:tcW w:w="966"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pStyle w:val="a5"/>
              <w:adjustRightInd w:val="0"/>
              <w:ind w:left="-10" w:firstLine="10"/>
              <w:jc w:val="center"/>
              <w:rPr>
                <w:rFonts w:ascii="Times New Roman" w:hAnsi="Times New Roman" w:cs="Times New Roman"/>
                <w:color w:val="000000"/>
                <w:sz w:val="20"/>
                <w:szCs w:val="20"/>
              </w:rPr>
            </w:pPr>
            <w:r w:rsidRPr="00590E51">
              <w:rPr>
                <w:rFonts w:ascii="Times New Roman" w:hAnsi="Times New Roman" w:cs="Times New Roman"/>
                <w:noProof/>
                <w:color w:val="000000"/>
                <w:sz w:val="20"/>
                <w:szCs w:val="20"/>
                <w:lang w:bidi="ar-SA"/>
              </w:rPr>
              <w:drawing>
                <wp:inline distT="0" distB="0" distL="0" distR="0" wp14:anchorId="27B6F2DC" wp14:editId="308FB34C">
                  <wp:extent cx="450077" cy="450077"/>
                  <wp:effectExtent l="19050" t="0" r="7123"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240" w:type="dxa"/>
            <w:tcBorders>
              <w:top w:val="single" w:sz="18" w:space="0" w:color="auto"/>
              <w:left w:val="single" w:sz="18" w:space="0" w:color="auto"/>
              <w:bottom w:val="single" w:sz="18" w:space="0" w:color="auto"/>
              <w:right w:val="single" w:sz="18" w:space="0" w:color="auto"/>
            </w:tcBorders>
            <w:vAlign w:val="center"/>
          </w:tcPr>
          <w:p w:rsidR="00EE69C3" w:rsidRPr="00590E51" w:rsidRDefault="00EE69C3" w:rsidP="00EE69C3">
            <w:pPr>
              <w:jc w:val="both"/>
              <w:rPr>
                <w:rFonts w:ascii="Times New Roman" w:hAnsi="Times New Roman" w:cs="Times New Roman"/>
                <w:b/>
                <w:bCs/>
                <w:i/>
                <w:iCs/>
                <w:sz w:val="20"/>
                <w:szCs w:val="20"/>
              </w:rPr>
            </w:pPr>
            <w:r w:rsidRPr="00590E51">
              <w:rPr>
                <w:rFonts w:ascii="Times New Roman" w:hAnsi="Times New Roman" w:cs="Times New Roman"/>
                <w:b/>
                <w:bCs/>
                <w:i/>
                <w:iCs/>
                <w:sz w:val="20"/>
                <w:szCs w:val="20"/>
              </w:rPr>
              <w:t>Внимание! При движении мотоблока с тележкой выжимать ручку сцепления на часть ее хода не допускается, т.к. это приводит к интенсивному износу ремня. Ручка сцепления должна быть выжата полностью, до упора!</w:t>
            </w:r>
          </w:p>
        </w:tc>
      </w:tr>
    </w:tbl>
    <w:p w:rsidR="00EE69C3" w:rsidRDefault="00EE69C3" w:rsidP="0002436D">
      <w:pPr>
        <w:tabs>
          <w:tab w:val="left" w:pos="851"/>
          <w:tab w:val="left" w:pos="10585"/>
        </w:tabs>
        <w:ind w:right="686" w:hanging="360"/>
        <w:jc w:val="both"/>
        <w:rPr>
          <w:rFonts w:ascii="Arial" w:hAnsi="Arial" w:cs="Arial"/>
          <w:b/>
          <w:noProof/>
          <w:sz w:val="24"/>
          <w:szCs w:val="24"/>
          <w:lang w:bidi="ar-SA"/>
        </w:rPr>
      </w:pPr>
    </w:p>
    <w:p w:rsidR="00EE69C3" w:rsidRDefault="00EE69C3" w:rsidP="0002436D">
      <w:pPr>
        <w:tabs>
          <w:tab w:val="left" w:pos="851"/>
          <w:tab w:val="left" w:pos="10585"/>
        </w:tabs>
        <w:ind w:right="686" w:hanging="360"/>
        <w:jc w:val="both"/>
        <w:rPr>
          <w:rFonts w:ascii="Arial" w:hAnsi="Arial" w:cs="Arial"/>
          <w:b/>
          <w:noProof/>
          <w:sz w:val="24"/>
          <w:szCs w:val="24"/>
          <w:lang w:bidi="ar-SA"/>
        </w:rPr>
      </w:pPr>
    </w:p>
    <w:p w:rsidR="00EE69C3" w:rsidRPr="00A62AF2" w:rsidRDefault="00EE69C3" w:rsidP="0002436D">
      <w:pPr>
        <w:tabs>
          <w:tab w:val="left" w:pos="851"/>
          <w:tab w:val="left" w:pos="10585"/>
        </w:tabs>
        <w:ind w:right="686" w:hanging="360"/>
        <w:jc w:val="both"/>
        <w:rPr>
          <w:rFonts w:ascii="Arial" w:hAnsi="Arial" w:cs="Arial"/>
          <w:b/>
          <w:sz w:val="24"/>
          <w:szCs w:val="24"/>
        </w:rPr>
      </w:pPr>
    </w:p>
    <w:p w:rsidR="004F4750" w:rsidRDefault="004F4750" w:rsidP="0002436D">
      <w:pPr>
        <w:tabs>
          <w:tab w:val="left" w:pos="851"/>
          <w:tab w:val="left" w:pos="10585"/>
        </w:tabs>
        <w:ind w:left="1077" w:right="686" w:hanging="360"/>
        <w:jc w:val="both"/>
        <w:rPr>
          <w:rFonts w:ascii="Arial" w:eastAsiaTheme="minorEastAsia" w:hAnsi="Arial" w:cs="Arial"/>
          <w:sz w:val="20"/>
          <w:szCs w:val="20"/>
          <w:lang w:eastAsia="zh-CN"/>
        </w:rPr>
      </w:pPr>
    </w:p>
    <w:p w:rsidR="00572AEB" w:rsidRDefault="00572AEB" w:rsidP="0002436D">
      <w:pPr>
        <w:tabs>
          <w:tab w:val="left" w:pos="851"/>
          <w:tab w:val="left" w:pos="10585"/>
        </w:tabs>
        <w:ind w:left="1077" w:right="686" w:hanging="360"/>
        <w:jc w:val="both"/>
        <w:rPr>
          <w:rFonts w:ascii="Arial" w:eastAsiaTheme="minorEastAsia" w:hAnsi="Arial" w:cs="Arial"/>
          <w:sz w:val="20"/>
          <w:szCs w:val="20"/>
          <w:lang w:eastAsia="zh-CN"/>
        </w:rPr>
      </w:pPr>
    </w:p>
    <w:p w:rsidR="00572AEB" w:rsidRPr="00A62AF2" w:rsidRDefault="00572AEB" w:rsidP="0002436D">
      <w:pPr>
        <w:tabs>
          <w:tab w:val="left" w:pos="851"/>
          <w:tab w:val="left" w:pos="10585"/>
        </w:tabs>
        <w:ind w:left="1077" w:right="686" w:hanging="360"/>
        <w:jc w:val="both"/>
        <w:rPr>
          <w:rFonts w:ascii="Arial" w:eastAsiaTheme="minorEastAsia" w:hAnsi="Arial" w:cs="Arial"/>
          <w:sz w:val="20"/>
          <w:szCs w:val="20"/>
          <w:lang w:eastAsia="zh-CN"/>
        </w:rPr>
      </w:pPr>
    </w:p>
    <w:p w:rsidR="00A62AF2" w:rsidRDefault="00A62AF2" w:rsidP="0002436D">
      <w:pPr>
        <w:tabs>
          <w:tab w:val="left" w:pos="851"/>
          <w:tab w:val="left" w:pos="10585"/>
        </w:tabs>
        <w:ind w:right="686" w:firstLineChars="245" w:firstLine="590"/>
        <w:jc w:val="both"/>
        <w:rPr>
          <w:rFonts w:ascii="Arial" w:hAnsi="Arial" w:cs="Arial"/>
          <w:b/>
          <w:noProof/>
          <w:sz w:val="24"/>
          <w:szCs w:val="24"/>
          <w:lang w:bidi="ar-SA"/>
        </w:rPr>
      </w:pPr>
      <w:r w:rsidRPr="00A62AF2">
        <w:rPr>
          <w:rFonts w:ascii="Arial" w:hAnsi="Arial" w:cs="Arial"/>
          <w:b/>
          <w:noProof/>
          <w:sz w:val="24"/>
          <w:szCs w:val="24"/>
          <w:lang w:bidi="ar-SA"/>
        </w:rPr>
        <w:lastRenderedPageBreak/>
        <mc:AlternateContent>
          <mc:Choice Requires="wps">
            <w:drawing>
              <wp:anchor distT="0" distB="0" distL="114300" distR="114300" simplePos="0" relativeHeight="251881984" behindDoc="0" locked="0" layoutInCell="1" allowOverlap="1" wp14:anchorId="18C1F9A5" wp14:editId="6492EE07">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5FCDB9" id="Прямая соединительная линия 123"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Pr="00A62AF2">
        <w:rPr>
          <w:rFonts w:ascii="Arial" w:eastAsia="Arial Narrow" w:hAnsi="Arial" w:cs="Arial"/>
          <w:b/>
          <w:color w:val="808080" w:themeColor="background1" w:themeShade="80"/>
          <w:sz w:val="24"/>
          <w:szCs w:val="24"/>
        </w:rPr>
        <w:t>ТЕХНИЧЕСКОЕ ОБСЛУЖИВАНИЕ ОБОРУДОВАНИЯ.</w:t>
      </w:r>
      <w:r w:rsidRPr="00A62AF2">
        <w:rPr>
          <w:rFonts w:ascii="Arial" w:hAnsi="Arial" w:cs="Arial"/>
          <w:b/>
          <w:noProof/>
          <w:sz w:val="24"/>
          <w:szCs w:val="24"/>
          <w:lang w:bidi="ar-SA"/>
        </w:rPr>
        <w:t xml:space="preserve"> </w:t>
      </w:r>
    </w:p>
    <w:p w:rsidR="0078571C" w:rsidRPr="0078571C" w:rsidRDefault="0078571C" w:rsidP="0078571C">
      <w:pPr>
        <w:ind w:left="851" w:right="567"/>
        <w:jc w:val="both"/>
        <w:rPr>
          <w:rFonts w:ascii="Arial" w:hAnsi="Arial" w:cs="Arial"/>
          <w:sz w:val="20"/>
          <w:szCs w:val="20"/>
        </w:rPr>
      </w:pPr>
      <w:r w:rsidRPr="0078571C">
        <w:rPr>
          <w:rFonts w:ascii="Arial" w:hAnsi="Arial" w:cs="Arial"/>
          <w:sz w:val="20"/>
          <w:szCs w:val="20"/>
        </w:rPr>
        <w:t>Мы рекомендуем обращаться к любому уполномоченному сервисному центру для выполнения всех работ по техническому обслуживанию мотоблока и его компон</w:t>
      </w:r>
      <w:r>
        <w:rPr>
          <w:rFonts w:ascii="Arial" w:hAnsi="Arial" w:cs="Arial"/>
          <w:sz w:val="20"/>
          <w:szCs w:val="20"/>
        </w:rPr>
        <w:t>ентов.</w:t>
      </w:r>
    </w:p>
    <w:p w:rsidR="0078571C" w:rsidRPr="0078571C" w:rsidRDefault="00A860C1" w:rsidP="0078571C">
      <w:pPr>
        <w:ind w:left="851" w:right="567"/>
        <w:jc w:val="both"/>
        <w:rPr>
          <w:rFonts w:ascii="Arial" w:hAnsi="Arial" w:cs="Arial"/>
          <w:b/>
          <w:sz w:val="20"/>
          <w:szCs w:val="20"/>
        </w:rPr>
      </w:pPr>
      <w:r w:rsidRPr="0078571C">
        <w:rPr>
          <w:rFonts w:ascii="Arial" w:hAnsi="Arial" w:cs="Arial"/>
          <w:b/>
          <w:sz w:val="20"/>
          <w:szCs w:val="20"/>
        </w:rPr>
        <w:t>Через первые</w:t>
      </w:r>
      <w:r w:rsidR="0078571C" w:rsidRPr="0078571C">
        <w:rPr>
          <w:rFonts w:ascii="Arial" w:hAnsi="Arial" w:cs="Arial"/>
          <w:b/>
          <w:sz w:val="20"/>
          <w:szCs w:val="20"/>
        </w:rPr>
        <w:t xml:space="preserve"> 5 часов работы:</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Замените масло в двигателе.</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 xml:space="preserve">Проверьте надежность крепления узлов и деталей. </w:t>
      </w:r>
    </w:p>
    <w:p w:rsidR="0078571C" w:rsidRPr="0078571C" w:rsidRDefault="0078571C" w:rsidP="0078571C">
      <w:pPr>
        <w:ind w:left="851" w:right="567"/>
        <w:jc w:val="both"/>
        <w:rPr>
          <w:rFonts w:ascii="Arial" w:hAnsi="Arial" w:cs="Arial"/>
          <w:b/>
          <w:sz w:val="20"/>
          <w:szCs w:val="20"/>
        </w:rPr>
      </w:pPr>
      <w:r w:rsidRPr="0078571C">
        <w:rPr>
          <w:rFonts w:ascii="Arial" w:hAnsi="Arial" w:cs="Arial"/>
          <w:b/>
          <w:sz w:val="20"/>
          <w:szCs w:val="20"/>
        </w:rPr>
        <w:t>Каждые 5 часов работы или ежедневно:</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 xml:space="preserve">Проверьте уровень масла в двигателе. </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Проверьте уровень масла в редукторе.</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Очистка зоны вокруг глушителя и органов управления.</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 xml:space="preserve">Проверьте надежность крепления узлов и деталей. </w:t>
      </w:r>
    </w:p>
    <w:p w:rsidR="0078571C" w:rsidRPr="0078571C" w:rsidRDefault="0078571C" w:rsidP="0078571C">
      <w:pPr>
        <w:ind w:left="851" w:right="567"/>
        <w:jc w:val="both"/>
        <w:rPr>
          <w:rFonts w:ascii="Arial" w:hAnsi="Arial" w:cs="Arial"/>
          <w:b/>
          <w:sz w:val="20"/>
          <w:szCs w:val="20"/>
        </w:rPr>
      </w:pPr>
      <w:r w:rsidRPr="0078571C">
        <w:rPr>
          <w:rFonts w:ascii="Arial" w:hAnsi="Arial" w:cs="Arial"/>
          <w:b/>
          <w:sz w:val="20"/>
          <w:szCs w:val="20"/>
        </w:rPr>
        <w:t>Каждые 10 часов работы:</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Очистка воздушного фильтра.</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Проверьте и отрегулируйте (если необходимо) трос сцепления.</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Проверьте и отрегулируйте (если необходимо) натяжение ремня.</w:t>
      </w:r>
    </w:p>
    <w:p w:rsidR="0078571C" w:rsidRPr="0078571C" w:rsidRDefault="0078571C" w:rsidP="0078571C">
      <w:pPr>
        <w:ind w:left="851" w:right="567"/>
        <w:jc w:val="both"/>
        <w:rPr>
          <w:rFonts w:ascii="Arial" w:hAnsi="Arial" w:cs="Arial"/>
          <w:b/>
          <w:sz w:val="20"/>
          <w:szCs w:val="20"/>
        </w:rPr>
      </w:pPr>
      <w:r w:rsidRPr="0078571C">
        <w:rPr>
          <w:rFonts w:ascii="Arial" w:hAnsi="Arial" w:cs="Arial"/>
          <w:b/>
          <w:sz w:val="20"/>
          <w:szCs w:val="20"/>
        </w:rPr>
        <w:t>Каждые 50 часов работы или ежегодно:</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Замена моторного масла.</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Замена масла в редукторе.</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Проверка глушителя.</w:t>
      </w:r>
    </w:p>
    <w:p w:rsidR="0078571C" w:rsidRPr="0078571C" w:rsidRDefault="0078571C" w:rsidP="0078571C">
      <w:pPr>
        <w:ind w:left="851" w:right="567"/>
        <w:jc w:val="both"/>
        <w:rPr>
          <w:rFonts w:ascii="Arial" w:hAnsi="Arial" w:cs="Arial"/>
          <w:b/>
          <w:sz w:val="20"/>
          <w:szCs w:val="20"/>
        </w:rPr>
      </w:pPr>
      <w:r w:rsidRPr="0078571C">
        <w:rPr>
          <w:rFonts w:ascii="Arial" w:hAnsi="Arial" w:cs="Arial"/>
          <w:b/>
          <w:sz w:val="20"/>
          <w:szCs w:val="20"/>
        </w:rPr>
        <w:t>Каждые 100 часов работы или ежегодно:</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Проверка состояния свечи зажигания.</w:t>
      </w:r>
    </w:p>
    <w:p w:rsidR="0078571C" w:rsidRPr="0078571C" w:rsidRDefault="0078571C" w:rsidP="0078571C">
      <w:pPr>
        <w:ind w:left="851" w:right="567"/>
        <w:jc w:val="both"/>
        <w:rPr>
          <w:rFonts w:ascii="Arial" w:hAnsi="Arial" w:cs="Arial"/>
          <w:b/>
          <w:sz w:val="20"/>
          <w:szCs w:val="20"/>
        </w:rPr>
      </w:pPr>
      <w:r w:rsidRPr="0078571C">
        <w:rPr>
          <w:rFonts w:ascii="Arial" w:hAnsi="Arial" w:cs="Arial"/>
          <w:b/>
          <w:sz w:val="20"/>
          <w:szCs w:val="20"/>
        </w:rPr>
        <w:t>Ежегодно:</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Замена фильтрующего элемента воздушного фильтра.</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Замена свечи зажигания.</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Очистка системы воздушного охлаждения.</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Проверка зазоров клапанов (не требуется, пока не будут замечены проблемы работы двигателя).</w:t>
      </w:r>
    </w:p>
    <w:p w:rsidR="0078571C" w:rsidRPr="0078571C" w:rsidRDefault="0078571C" w:rsidP="0078571C">
      <w:pPr>
        <w:ind w:left="851" w:right="567"/>
        <w:jc w:val="both"/>
        <w:rPr>
          <w:rFonts w:ascii="Arial" w:hAnsi="Arial" w:cs="Arial"/>
          <w:sz w:val="20"/>
          <w:szCs w:val="20"/>
        </w:rPr>
      </w:pPr>
    </w:p>
    <w:p w:rsidR="0078571C" w:rsidRPr="0078571C" w:rsidRDefault="0078571C" w:rsidP="0078571C">
      <w:pPr>
        <w:ind w:left="851" w:right="567"/>
        <w:jc w:val="both"/>
        <w:rPr>
          <w:rFonts w:ascii="Arial" w:hAnsi="Arial" w:cs="Arial"/>
          <w:b/>
          <w:sz w:val="20"/>
          <w:szCs w:val="20"/>
        </w:rPr>
      </w:pPr>
      <w:r w:rsidRPr="0078571C">
        <w:rPr>
          <w:rFonts w:ascii="Arial" w:hAnsi="Arial" w:cs="Arial"/>
          <w:b/>
          <w:sz w:val="20"/>
          <w:szCs w:val="20"/>
        </w:rPr>
        <w:t xml:space="preserve">Осуществляйте более частый осмотр и техническое обслуживание, если мотоблок используется в </w:t>
      </w:r>
      <w:r w:rsidRPr="0078571C">
        <w:rPr>
          <w:rFonts w:ascii="Arial" w:hAnsi="Arial" w:cs="Arial"/>
          <w:b/>
          <w:sz w:val="20"/>
          <w:szCs w:val="20"/>
        </w:rPr>
        <w:lastRenderedPageBreak/>
        <w:t>пыльных и тяжелых условиях работы.</w:t>
      </w:r>
    </w:p>
    <w:p w:rsidR="0078571C" w:rsidRPr="0078571C" w:rsidRDefault="0078571C" w:rsidP="0078571C">
      <w:pPr>
        <w:ind w:left="851" w:right="567"/>
        <w:jc w:val="both"/>
        <w:rPr>
          <w:rFonts w:ascii="Arial" w:hAnsi="Arial" w:cs="Arial"/>
          <w:b/>
          <w:sz w:val="20"/>
          <w:szCs w:val="20"/>
        </w:rPr>
      </w:pPr>
      <w:r w:rsidRPr="0078571C">
        <w:rPr>
          <w:rFonts w:ascii="Arial" w:hAnsi="Arial" w:cs="Arial"/>
          <w:b/>
          <w:sz w:val="20"/>
          <w:szCs w:val="20"/>
        </w:rPr>
        <w:t>Замена масла в двигателе и редукторе</w:t>
      </w:r>
    </w:p>
    <w:p w:rsidR="0078571C" w:rsidRPr="0078571C" w:rsidRDefault="0078571C" w:rsidP="0078571C">
      <w:pPr>
        <w:ind w:left="851" w:right="567"/>
        <w:jc w:val="both"/>
        <w:rPr>
          <w:rFonts w:ascii="Arial" w:hAnsi="Arial" w:cs="Arial"/>
          <w:sz w:val="20"/>
          <w:szCs w:val="20"/>
        </w:rPr>
      </w:pPr>
      <w:r w:rsidRPr="0078571C">
        <w:rPr>
          <w:rFonts w:ascii="Arial" w:hAnsi="Arial" w:cs="Arial"/>
          <w:sz w:val="20"/>
          <w:szCs w:val="20"/>
        </w:rPr>
        <w:t xml:space="preserve">Отработанное масло представляет собой опасный продукт и должно быть утилизировано надлежащим способом. Не выбрасывайте его вместе с бытовыми отходами. </w:t>
      </w:r>
    </w:p>
    <w:p w:rsidR="0078571C" w:rsidRPr="0078571C" w:rsidRDefault="0078571C" w:rsidP="0078571C">
      <w:pPr>
        <w:ind w:left="851" w:right="567"/>
        <w:jc w:val="both"/>
        <w:rPr>
          <w:rFonts w:ascii="Arial" w:hAnsi="Arial" w:cs="Arial"/>
          <w:sz w:val="20"/>
          <w:szCs w:val="20"/>
        </w:rPr>
      </w:pPr>
      <w:r w:rsidRPr="0078571C">
        <w:rPr>
          <w:rFonts w:ascii="Arial" w:hAnsi="Arial" w:cs="Arial"/>
          <w:sz w:val="20"/>
          <w:szCs w:val="20"/>
        </w:rPr>
        <w:t xml:space="preserve">Замену масла необходимо производить полностью, не доливая и не смешивая новое и старое масло. </w:t>
      </w:r>
    </w:p>
    <w:p w:rsidR="0078571C" w:rsidRPr="0078571C" w:rsidRDefault="0078571C" w:rsidP="0078571C">
      <w:pPr>
        <w:ind w:left="851" w:right="567"/>
        <w:jc w:val="both"/>
        <w:rPr>
          <w:rFonts w:ascii="Arial" w:hAnsi="Arial" w:cs="Arial"/>
          <w:sz w:val="20"/>
          <w:szCs w:val="20"/>
        </w:rPr>
      </w:pPr>
      <w:r w:rsidRPr="0078571C">
        <w:rPr>
          <w:rFonts w:ascii="Arial" w:hAnsi="Arial" w:cs="Arial"/>
          <w:sz w:val="20"/>
          <w:szCs w:val="20"/>
        </w:rPr>
        <w:t>Обращаем Ваше внимание на то, что срок между заменами масла варьируется в зависимости от загруженности мотоблока. Стандартно, масло необходимо менять каждые 50 часов работы или один раз в календарный год в начале проведения работ.</w:t>
      </w:r>
    </w:p>
    <w:p w:rsidR="0078571C" w:rsidRPr="0078571C" w:rsidRDefault="0078571C" w:rsidP="0078571C">
      <w:pPr>
        <w:ind w:left="851" w:right="567"/>
        <w:jc w:val="both"/>
        <w:rPr>
          <w:rFonts w:ascii="Arial" w:hAnsi="Arial" w:cs="Arial"/>
          <w:sz w:val="20"/>
          <w:szCs w:val="20"/>
        </w:rPr>
      </w:pPr>
      <w:r w:rsidRPr="0078571C">
        <w:rPr>
          <w:rFonts w:ascii="Arial" w:hAnsi="Arial" w:cs="Arial"/>
          <w:sz w:val="20"/>
          <w:szCs w:val="20"/>
        </w:rPr>
        <w:t>Необходимо постоянно контролировать состояние масла.</w:t>
      </w:r>
    </w:p>
    <w:p w:rsidR="0078571C" w:rsidRPr="0078571C" w:rsidRDefault="0078571C" w:rsidP="0078571C">
      <w:pPr>
        <w:ind w:left="851" w:right="567"/>
        <w:jc w:val="both"/>
        <w:rPr>
          <w:rFonts w:ascii="Arial" w:hAnsi="Arial" w:cs="Arial"/>
          <w:sz w:val="20"/>
          <w:szCs w:val="20"/>
        </w:rPr>
      </w:pPr>
      <w:r w:rsidRPr="0078571C">
        <w:rPr>
          <w:rFonts w:ascii="Arial" w:hAnsi="Arial" w:cs="Arial"/>
          <w:sz w:val="20"/>
          <w:szCs w:val="20"/>
        </w:rPr>
        <w:t>Немедленно замените масло в следующих случаях:</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Побеление или помутнение масла - признак присутствия в масле воды.</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Присутстви</w:t>
      </w:r>
      <w:r>
        <w:rPr>
          <w:rFonts w:ascii="Arial" w:hAnsi="Arial" w:cs="Arial"/>
          <w:sz w:val="20"/>
          <w:szCs w:val="20"/>
        </w:rPr>
        <w:t>е в масле посторонних примесей.</w:t>
      </w:r>
    </w:p>
    <w:p w:rsidR="0078571C" w:rsidRPr="0078571C" w:rsidRDefault="0078571C" w:rsidP="0078571C">
      <w:pPr>
        <w:ind w:left="851" w:right="567"/>
        <w:jc w:val="both"/>
        <w:rPr>
          <w:rFonts w:ascii="Arial" w:hAnsi="Arial" w:cs="Arial"/>
          <w:b/>
          <w:sz w:val="20"/>
          <w:szCs w:val="20"/>
        </w:rPr>
      </w:pPr>
      <w:r w:rsidRPr="0078571C">
        <w:rPr>
          <w:rFonts w:ascii="Arial" w:hAnsi="Arial" w:cs="Arial"/>
          <w:b/>
          <w:sz w:val="20"/>
          <w:szCs w:val="20"/>
        </w:rPr>
        <w:t>Слив масла из двигателя</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Установите двигатель на ровной горизонтальной поверхности.</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Очистите поверхность около сливной пробки.</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Установите под двигателем емкость для сбора отработанного масла.</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Выкрутите сливную пробку картера двигателя.</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Слейте отработанное масло через сливное отверстие в подходящую емкость, для чего можно наклонить двигатель слегка вперед.</w:t>
      </w:r>
    </w:p>
    <w:p w:rsidR="0078571C" w:rsidRPr="0078571C" w:rsidRDefault="0078571C" w:rsidP="0078571C">
      <w:pPr>
        <w:ind w:left="851" w:right="567"/>
        <w:jc w:val="both"/>
        <w:rPr>
          <w:rFonts w:ascii="Arial" w:hAnsi="Arial" w:cs="Arial"/>
          <w:sz w:val="20"/>
          <w:szCs w:val="20"/>
        </w:rPr>
      </w:pPr>
      <w:r>
        <w:rPr>
          <w:rFonts w:ascii="Arial" w:hAnsi="Arial" w:cs="Arial"/>
          <w:sz w:val="20"/>
          <w:szCs w:val="20"/>
        </w:rPr>
        <w:t xml:space="preserve">- </w:t>
      </w:r>
      <w:r w:rsidRPr="0078571C">
        <w:rPr>
          <w:rFonts w:ascii="Arial" w:hAnsi="Arial" w:cs="Arial"/>
          <w:sz w:val="20"/>
          <w:szCs w:val="20"/>
        </w:rPr>
        <w:t>Крепко зак</w:t>
      </w:r>
      <w:r>
        <w:rPr>
          <w:rFonts w:ascii="Arial" w:hAnsi="Arial" w:cs="Arial"/>
          <w:sz w:val="20"/>
          <w:szCs w:val="20"/>
        </w:rPr>
        <w:t>рутите сливную пробку на место.</w:t>
      </w:r>
    </w:p>
    <w:p w:rsidR="0078571C" w:rsidRPr="0078571C" w:rsidRDefault="0078571C" w:rsidP="0078571C">
      <w:pPr>
        <w:ind w:left="851" w:right="567"/>
        <w:jc w:val="both"/>
        <w:rPr>
          <w:rFonts w:ascii="Arial" w:hAnsi="Arial" w:cs="Arial"/>
          <w:b/>
          <w:sz w:val="20"/>
          <w:szCs w:val="20"/>
        </w:rPr>
      </w:pPr>
      <w:r w:rsidRPr="0078571C">
        <w:rPr>
          <w:rFonts w:ascii="Arial" w:hAnsi="Arial" w:cs="Arial"/>
          <w:b/>
          <w:sz w:val="20"/>
          <w:szCs w:val="20"/>
        </w:rPr>
        <w:t>Заполнение маслом двигателя</w:t>
      </w:r>
    </w:p>
    <w:p w:rsidR="0078571C" w:rsidRPr="0078571C" w:rsidRDefault="0078571C" w:rsidP="00EB0595">
      <w:pPr>
        <w:ind w:left="851" w:right="567"/>
        <w:jc w:val="both"/>
        <w:rPr>
          <w:rFonts w:ascii="Arial" w:hAnsi="Arial" w:cs="Arial"/>
          <w:sz w:val="20"/>
          <w:szCs w:val="20"/>
        </w:rPr>
      </w:pPr>
      <w:r w:rsidRPr="0078571C">
        <w:rPr>
          <w:rFonts w:ascii="Arial" w:hAnsi="Arial" w:cs="Arial"/>
          <w:sz w:val="20"/>
          <w:szCs w:val="20"/>
        </w:rPr>
        <w:t xml:space="preserve">см. </w:t>
      </w:r>
      <w:r>
        <w:rPr>
          <w:rFonts w:ascii="Arial" w:hAnsi="Arial" w:cs="Arial"/>
          <w:sz w:val="20"/>
          <w:szCs w:val="20"/>
        </w:rPr>
        <w:t xml:space="preserve">раздел </w:t>
      </w:r>
      <w:r w:rsidR="00EB0595">
        <w:rPr>
          <w:rFonts w:ascii="Arial" w:hAnsi="Arial" w:cs="Arial"/>
          <w:sz w:val="20"/>
          <w:szCs w:val="20"/>
        </w:rPr>
        <w:t xml:space="preserve">РАБОТА С ИНСТРУМЕНТОМ </w:t>
      </w:r>
      <w:r w:rsidRPr="0078571C">
        <w:rPr>
          <w:rFonts w:ascii="Arial" w:hAnsi="Arial" w:cs="Arial"/>
          <w:sz w:val="20"/>
          <w:szCs w:val="20"/>
        </w:rPr>
        <w:t>данн</w:t>
      </w:r>
      <w:r w:rsidR="00EB0595">
        <w:rPr>
          <w:rFonts w:ascii="Arial" w:hAnsi="Arial" w:cs="Arial"/>
          <w:sz w:val="20"/>
          <w:szCs w:val="20"/>
        </w:rPr>
        <w:t>ого руководства по эксплуатации</w:t>
      </w:r>
    </w:p>
    <w:p w:rsidR="0078571C" w:rsidRPr="00EB0595" w:rsidRDefault="0078571C" w:rsidP="00EB0595">
      <w:pPr>
        <w:ind w:left="851" w:right="567"/>
        <w:jc w:val="both"/>
        <w:rPr>
          <w:rFonts w:ascii="Arial" w:hAnsi="Arial" w:cs="Arial"/>
          <w:b/>
          <w:sz w:val="20"/>
          <w:szCs w:val="20"/>
        </w:rPr>
      </w:pPr>
      <w:r w:rsidRPr="00EB0595">
        <w:rPr>
          <w:rFonts w:ascii="Arial" w:hAnsi="Arial" w:cs="Arial"/>
          <w:b/>
          <w:sz w:val="20"/>
          <w:szCs w:val="20"/>
        </w:rPr>
        <w:t>Слив масла из редуктора</w:t>
      </w:r>
    </w:p>
    <w:p w:rsidR="0078571C" w:rsidRPr="0078571C" w:rsidRDefault="0078571C" w:rsidP="0078571C">
      <w:pPr>
        <w:ind w:left="851" w:right="567"/>
        <w:jc w:val="both"/>
        <w:rPr>
          <w:rFonts w:ascii="Arial" w:hAnsi="Arial" w:cs="Arial"/>
          <w:sz w:val="20"/>
          <w:szCs w:val="20"/>
        </w:rPr>
      </w:pPr>
      <w:r w:rsidRPr="0078571C">
        <w:rPr>
          <w:rFonts w:ascii="Arial" w:hAnsi="Arial" w:cs="Arial"/>
          <w:sz w:val="20"/>
          <w:szCs w:val="20"/>
        </w:rPr>
        <w:t>Для слива отработанного масла, предусмотрен сливной болт на дне редуктора (см. рис.</w:t>
      </w:r>
      <w:r w:rsidR="00EB0595">
        <w:rPr>
          <w:rFonts w:ascii="Arial" w:hAnsi="Arial" w:cs="Arial"/>
          <w:sz w:val="20"/>
          <w:szCs w:val="20"/>
        </w:rPr>
        <w:t>1</w:t>
      </w:r>
      <w:r w:rsidRPr="0078571C">
        <w:rPr>
          <w:rFonts w:ascii="Arial" w:hAnsi="Arial" w:cs="Arial"/>
          <w:sz w:val="20"/>
          <w:szCs w:val="20"/>
        </w:rPr>
        <w:t xml:space="preserve"> п. 3). Открутите его и слейте старое масло, перед заливкой свежего.</w:t>
      </w:r>
    </w:p>
    <w:p w:rsidR="0078571C" w:rsidRPr="0078571C" w:rsidRDefault="0078571C" w:rsidP="00EB0595">
      <w:pPr>
        <w:ind w:left="851" w:right="567"/>
        <w:jc w:val="both"/>
        <w:rPr>
          <w:rFonts w:ascii="Arial" w:hAnsi="Arial" w:cs="Arial"/>
          <w:sz w:val="20"/>
          <w:szCs w:val="20"/>
        </w:rPr>
      </w:pPr>
      <w:r w:rsidRPr="0078571C">
        <w:rPr>
          <w:rFonts w:ascii="Arial" w:hAnsi="Arial" w:cs="Arial"/>
          <w:sz w:val="20"/>
          <w:szCs w:val="20"/>
        </w:rPr>
        <w:t>Ус</w:t>
      </w:r>
      <w:r w:rsidR="00EB0595">
        <w:rPr>
          <w:rFonts w:ascii="Arial" w:hAnsi="Arial" w:cs="Arial"/>
          <w:sz w:val="20"/>
          <w:szCs w:val="20"/>
        </w:rPr>
        <w:t>тановите сливной болт на место.</w:t>
      </w:r>
    </w:p>
    <w:p w:rsidR="0078571C" w:rsidRPr="00EB0595" w:rsidRDefault="0078571C" w:rsidP="00EB0595">
      <w:pPr>
        <w:ind w:left="851" w:right="567"/>
        <w:jc w:val="both"/>
        <w:rPr>
          <w:rFonts w:ascii="Arial" w:hAnsi="Arial" w:cs="Arial"/>
          <w:b/>
          <w:sz w:val="20"/>
          <w:szCs w:val="20"/>
        </w:rPr>
      </w:pPr>
      <w:r w:rsidRPr="00EB0595">
        <w:rPr>
          <w:rFonts w:ascii="Arial" w:hAnsi="Arial" w:cs="Arial"/>
          <w:b/>
          <w:sz w:val="20"/>
          <w:szCs w:val="20"/>
        </w:rPr>
        <w:t>Заполнение маслом редуктора</w:t>
      </w:r>
    </w:p>
    <w:p w:rsidR="0078571C" w:rsidRPr="0078571C" w:rsidRDefault="0078571C" w:rsidP="0078571C">
      <w:pPr>
        <w:ind w:left="851" w:right="567"/>
        <w:jc w:val="both"/>
        <w:rPr>
          <w:rFonts w:ascii="Arial" w:hAnsi="Arial" w:cs="Arial"/>
          <w:sz w:val="20"/>
          <w:szCs w:val="20"/>
        </w:rPr>
      </w:pPr>
      <w:r w:rsidRPr="0078571C">
        <w:rPr>
          <w:rFonts w:ascii="Arial" w:hAnsi="Arial" w:cs="Arial"/>
          <w:sz w:val="20"/>
          <w:szCs w:val="20"/>
        </w:rPr>
        <w:t xml:space="preserve">см. </w:t>
      </w:r>
      <w:r w:rsidR="00EB0595">
        <w:rPr>
          <w:rFonts w:ascii="Arial" w:hAnsi="Arial" w:cs="Arial"/>
          <w:sz w:val="20"/>
          <w:szCs w:val="20"/>
        </w:rPr>
        <w:t>раздел РАБОТА С ИНСТРУМЕНТОМ</w:t>
      </w:r>
      <w:r w:rsidRPr="0078571C">
        <w:rPr>
          <w:rFonts w:ascii="Arial" w:hAnsi="Arial" w:cs="Arial"/>
          <w:sz w:val="20"/>
          <w:szCs w:val="20"/>
        </w:rPr>
        <w:t xml:space="preserve"> данного руководства по эксплуатации</w:t>
      </w:r>
    </w:p>
    <w:p w:rsidR="0078571C" w:rsidRPr="0078571C" w:rsidRDefault="0078571C" w:rsidP="0078571C">
      <w:pPr>
        <w:ind w:left="851" w:right="567"/>
        <w:jc w:val="both"/>
        <w:rPr>
          <w:rFonts w:ascii="Arial" w:hAnsi="Arial" w:cs="Arial"/>
          <w:sz w:val="20"/>
          <w:szCs w:val="20"/>
        </w:rPr>
      </w:pPr>
    </w:p>
    <w:p w:rsidR="0078571C" w:rsidRPr="00EB0595" w:rsidRDefault="00EB0595" w:rsidP="00EB0595">
      <w:pPr>
        <w:ind w:left="851" w:right="567"/>
        <w:jc w:val="both"/>
        <w:rPr>
          <w:rFonts w:ascii="Arial" w:hAnsi="Arial" w:cs="Arial"/>
          <w:b/>
          <w:sz w:val="20"/>
          <w:szCs w:val="20"/>
        </w:rPr>
      </w:pPr>
      <w:r w:rsidRPr="00EB0595">
        <w:rPr>
          <w:rFonts w:ascii="Arial" w:hAnsi="Arial" w:cs="Arial"/>
          <w:b/>
          <w:sz w:val="20"/>
          <w:szCs w:val="20"/>
        </w:rPr>
        <w:lastRenderedPageBreak/>
        <w:t>Очистка воздушного фильтра</w:t>
      </w:r>
    </w:p>
    <w:p w:rsidR="0078571C" w:rsidRPr="0078571C" w:rsidRDefault="0078571C" w:rsidP="00EB0595">
      <w:pPr>
        <w:ind w:left="851" w:right="567"/>
        <w:jc w:val="both"/>
        <w:rPr>
          <w:rFonts w:ascii="Arial" w:hAnsi="Arial" w:cs="Arial"/>
          <w:sz w:val="20"/>
          <w:szCs w:val="20"/>
        </w:rPr>
      </w:pPr>
      <w:r w:rsidRPr="0078571C">
        <w:rPr>
          <w:rFonts w:ascii="Arial" w:hAnsi="Arial" w:cs="Arial"/>
          <w:sz w:val="20"/>
          <w:szCs w:val="20"/>
        </w:rPr>
        <w:t>Поддержание воздушного фильтра в надлежащем состоянии очень важно. Грязь, попадающая в двигатель через неправильно установленный, неправильно обслуживаемый или нестандартный фильтр сильно изнашивает и выводит его из строя.</w:t>
      </w:r>
    </w:p>
    <w:p w:rsidR="0078571C" w:rsidRPr="00EB0595" w:rsidRDefault="0078571C" w:rsidP="00EB0595">
      <w:pPr>
        <w:ind w:left="851" w:right="567"/>
        <w:jc w:val="both"/>
        <w:rPr>
          <w:rFonts w:ascii="Arial" w:hAnsi="Arial" w:cs="Arial"/>
          <w:b/>
          <w:sz w:val="20"/>
          <w:szCs w:val="20"/>
        </w:rPr>
      </w:pPr>
      <w:r w:rsidRPr="00EB0595">
        <w:rPr>
          <w:rFonts w:ascii="Arial" w:hAnsi="Arial" w:cs="Arial"/>
          <w:b/>
          <w:sz w:val="20"/>
          <w:szCs w:val="20"/>
        </w:rPr>
        <w:t>Очистка воздушного фильтра с бумажным фильтрующим элементом</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Открутите винт-фиксатор крышки воздушного фильтра.</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Открутите винт-</w:t>
      </w:r>
      <w:r w:rsidR="00A860C1" w:rsidRPr="0078571C">
        <w:rPr>
          <w:rFonts w:ascii="Arial" w:hAnsi="Arial" w:cs="Arial"/>
          <w:sz w:val="20"/>
          <w:szCs w:val="20"/>
        </w:rPr>
        <w:t>фиксатор фильтрующего</w:t>
      </w:r>
      <w:r w:rsidR="0078571C" w:rsidRPr="0078571C">
        <w:rPr>
          <w:rFonts w:ascii="Arial" w:hAnsi="Arial" w:cs="Arial"/>
          <w:sz w:val="20"/>
          <w:szCs w:val="20"/>
        </w:rPr>
        <w:t xml:space="preserve"> элемента воздушного фильтра.</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Снимите фильтрующий элемент.</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Установите новый фильтрующий элемент, закрутите винт-фиксатор</w:t>
      </w:r>
    </w:p>
    <w:p w:rsidR="0078571C" w:rsidRPr="0078571C" w:rsidRDefault="00EB0595" w:rsidP="00EB0595">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Установите к</w:t>
      </w:r>
      <w:r>
        <w:rPr>
          <w:rFonts w:ascii="Arial" w:hAnsi="Arial" w:cs="Arial"/>
          <w:sz w:val="20"/>
          <w:szCs w:val="20"/>
        </w:rPr>
        <w:t>рышку фильтра на место.</w:t>
      </w:r>
    </w:p>
    <w:p w:rsidR="0078571C" w:rsidRPr="00EB0595" w:rsidRDefault="00EB0595" w:rsidP="00EB0595">
      <w:pPr>
        <w:ind w:left="851" w:right="567"/>
        <w:jc w:val="both"/>
        <w:rPr>
          <w:rFonts w:ascii="Arial" w:hAnsi="Arial" w:cs="Arial"/>
          <w:b/>
          <w:sz w:val="20"/>
          <w:szCs w:val="20"/>
        </w:rPr>
      </w:pPr>
      <w:r w:rsidRPr="00EB0595">
        <w:rPr>
          <w:rFonts w:ascii="Arial" w:hAnsi="Arial" w:cs="Arial"/>
          <w:b/>
          <w:sz w:val="20"/>
          <w:szCs w:val="20"/>
        </w:rPr>
        <w:t>Обслуживание свечи зажигания</w:t>
      </w:r>
    </w:p>
    <w:p w:rsidR="0078571C" w:rsidRPr="0078571C" w:rsidRDefault="0078571C" w:rsidP="0078571C">
      <w:pPr>
        <w:ind w:left="851" w:right="567"/>
        <w:jc w:val="both"/>
        <w:rPr>
          <w:rFonts w:ascii="Arial" w:hAnsi="Arial" w:cs="Arial"/>
          <w:sz w:val="20"/>
          <w:szCs w:val="20"/>
        </w:rPr>
      </w:pPr>
      <w:r w:rsidRPr="0078571C">
        <w:rPr>
          <w:rFonts w:ascii="Arial" w:hAnsi="Arial" w:cs="Arial"/>
          <w:sz w:val="20"/>
          <w:szCs w:val="20"/>
        </w:rPr>
        <w:t>Каждые 100 часов работы двигателя, но не реже одного раза в год, проводите проверку состояния свечи зажигания в следующем порядке:</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Очистите поверхность около свечи зажигания.</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Отсоедините высоковольтный провод.</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Выверните свечу свечным шестигранным ключом.</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Осмотрите свечу. Юбка свечи (между керамической частью и металлической частью) должна иметь желтовато-коричневый цвет.</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Замените свечу, если имеются сколы керамического изолятора или электроды имеют неровности, прогорели или имеют сильный нагар.</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Очистите электроды мелкой наждачной бумагой до металла, проверьте и отрегулируйте зазор.</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Проверьте величину зазора между заземляющим и центральным электродами, использую специальный свечной щуп. При необходимости установите зазор около 0,7 мм.</w:t>
      </w:r>
    </w:p>
    <w:p w:rsidR="0078571C" w:rsidRPr="0078571C" w:rsidRDefault="00EB0595" w:rsidP="0078571C">
      <w:pPr>
        <w:ind w:left="851" w:right="567"/>
        <w:jc w:val="both"/>
        <w:rPr>
          <w:rFonts w:ascii="Arial" w:hAnsi="Arial" w:cs="Arial"/>
          <w:sz w:val="20"/>
          <w:szCs w:val="20"/>
        </w:rPr>
      </w:pPr>
      <w:r>
        <w:rPr>
          <w:rFonts w:ascii="Arial" w:hAnsi="Arial" w:cs="Arial"/>
          <w:sz w:val="20"/>
          <w:szCs w:val="20"/>
        </w:rPr>
        <w:t xml:space="preserve">- </w:t>
      </w:r>
      <w:r w:rsidR="0078571C" w:rsidRPr="0078571C">
        <w:rPr>
          <w:rFonts w:ascii="Arial" w:hAnsi="Arial" w:cs="Arial"/>
          <w:sz w:val="20"/>
          <w:szCs w:val="20"/>
        </w:rPr>
        <w:t>Установите свечу зажигания в двигатель и надежно затяните. Недостаточная затяжка свечи зажигания может привести к ее перегреву и повреждению двигателя.</w:t>
      </w:r>
    </w:p>
    <w:p w:rsidR="0078571C" w:rsidRPr="0078571C" w:rsidRDefault="00EB0595" w:rsidP="00EB0595">
      <w:pPr>
        <w:ind w:left="851" w:right="567"/>
        <w:jc w:val="both"/>
        <w:rPr>
          <w:rFonts w:ascii="Arial" w:hAnsi="Arial" w:cs="Arial"/>
          <w:sz w:val="20"/>
          <w:szCs w:val="20"/>
        </w:rPr>
      </w:pPr>
      <w:r>
        <w:rPr>
          <w:rFonts w:ascii="Arial" w:hAnsi="Arial" w:cs="Arial"/>
          <w:sz w:val="20"/>
          <w:szCs w:val="20"/>
        </w:rPr>
        <w:t>-</w:t>
      </w:r>
      <w:r w:rsidR="0078571C" w:rsidRPr="0078571C">
        <w:rPr>
          <w:rFonts w:ascii="Arial" w:hAnsi="Arial" w:cs="Arial"/>
          <w:sz w:val="20"/>
          <w:szCs w:val="20"/>
        </w:rPr>
        <w:t>Прис</w:t>
      </w:r>
      <w:r>
        <w:rPr>
          <w:rFonts w:ascii="Arial" w:hAnsi="Arial" w:cs="Arial"/>
          <w:sz w:val="20"/>
          <w:szCs w:val="20"/>
        </w:rPr>
        <w:t>оедините высоковольтный провод.</w:t>
      </w:r>
    </w:p>
    <w:p w:rsidR="00EB0595" w:rsidRDefault="00EB0595" w:rsidP="0078571C">
      <w:pPr>
        <w:ind w:left="851" w:right="567"/>
        <w:jc w:val="both"/>
        <w:rPr>
          <w:rFonts w:ascii="Arial" w:hAnsi="Arial" w:cs="Arial"/>
          <w:sz w:val="20"/>
          <w:szCs w:val="20"/>
        </w:rPr>
      </w:pPr>
    </w:p>
    <w:p w:rsidR="00EB0595" w:rsidRDefault="00EB0595" w:rsidP="0078571C">
      <w:pPr>
        <w:ind w:left="851" w:right="567"/>
        <w:jc w:val="both"/>
        <w:rPr>
          <w:rFonts w:ascii="Arial" w:hAnsi="Arial" w:cs="Arial"/>
          <w:sz w:val="20"/>
          <w:szCs w:val="20"/>
        </w:rPr>
      </w:pPr>
    </w:p>
    <w:p w:rsidR="00EB0595" w:rsidRDefault="00EB0595" w:rsidP="0078571C">
      <w:pPr>
        <w:ind w:left="851" w:right="567"/>
        <w:jc w:val="both"/>
        <w:rPr>
          <w:rFonts w:ascii="Arial" w:hAnsi="Arial" w:cs="Arial"/>
          <w:sz w:val="20"/>
          <w:szCs w:val="20"/>
        </w:rPr>
      </w:pPr>
    </w:p>
    <w:p w:rsidR="0078571C" w:rsidRPr="00EB0595" w:rsidRDefault="00EB0595" w:rsidP="0078571C">
      <w:pPr>
        <w:ind w:left="851" w:right="567"/>
        <w:jc w:val="both"/>
        <w:rPr>
          <w:rFonts w:ascii="Arial" w:hAnsi="Arial" w:cs="Arial"/>
          <w:b/>
          <w:sz w:val="20"/>
          <w:szCs w:val="20"/>
        </w:rPr>
      </w:pPr>
      <w:r w:rsidRPr="00EB0595">
        <w:rPr>
          <w:rFonts w:ascii="Arial" w:hAnsi="Arial" w:cs="Arial"/>
          <w:b/>
          <w:sz w:val="20"/>
          <w:szCs w:val="20"/>
        </w:rPr>
        <w:lastRenderedPageBreak/>
        <w:t>Проверка глушителя</w:t>
      </w:r>
    </w:p>
    <w:p w:rsidR="0078571C" w:rsidRPr="00590E51" w:rsidRDefault="0078571C" w:rsidP="0078571C">
      <w:pPr>
        <w:pStyle w:val="a5"/>
        <w:jc w:val="both"/>
        <w:rPr>
          <w:rFonts w:ascii="Times New Roman" w:hAnsi="Times New Roman" w:cs="Times New Roman"/>
          <w:sz w:val="20"/>
          <w:szCs w:val="20"/>
        </w:rPr>
      </w:pPr>
    </w:p>
    <w:tbl>
      <w:tblPr>
        <w:tblStyle w:val="af1"/>
        <w:tblW w:w="0" w:type="auto"/>
        <w:tblInd w:w="828" w:type="dxa"/>
        <w:tblLook w:val="04A0" w:firstRow="1" w:lastRow="0" w:firstColumn="1" w:lastColumn="0" w:noHBand="0" w:noVBand="1"/>
      </w:tblPr>
      <w:tblGrid>
        <w:gridCol w:w="966"/>
        <w:gridCol w:w="9382"/>
      </w:tblGrid>
      <w:tr w:rsidR="0078571C" w:rsidRPr="00590E51" w:rsidTr="00EB0595">
        <w:tc>
          <w:tcPr>
            <w:tcW w:w="966" w:type="dxa"/>
            <w:tcBorders>
              <w:top w:val="single" w:sz="18" w:space="0" w:color="auto"/>
              <w:left w:val="single" w:sz="18" w:space="0" w:color="auto"/>
              <w:bottom w:val="single" w:sz="18" w:space="0" w:color="auto"/>
              <w:right w:val="single" w:sz="18" w:space="0" w:color="auto"/>
            </w:tcBorders>
            <w:vAlign w:val="center"/>
          </w:tcPr>
          <w:p w:rsidR="0078571C" w:rsidRPr="00590E51" w:rsidRDefault="0078571C" w:rsidP="008A4D41">
            <w:pPr>
              <w:pStyle w:val="a5"/>
              <w:adjustRightInd w:val="0"/>
              <w:ind w:left="-10" w:firstLine="10"/>
              <w:jc w:val="center"/>
              <w:rPr>
                <w:rFonts w:ascii="Times New Roman" w:hAnsi="Times New Roman" w:cs="Times New Roman"/>
                <w:b/>
                <w:bCs/>
                <w:i/>
                <w:iCs/>
                <w:sz w:val="20"/>
                <w:szCs w:val="20"/>
              </w:rPr>
            </w:pPr>
            <w:r w:rsidRPr="00590E51">
              <w:rPr>
                <w:rFonts w:ascii="Times New Roman" w:hAnsi="Times New Roman" w:cs="Times New Roman"/>
                <w:b/>
                <w:bCs/>
                <w:i/>
                <w:iCs/>
                <w:noProof/>
                <w:sz w:val="20"/>
                <w:szCs w:val="20"/>
                <w:lang w:bidi="ar-SA"/>
              </w:rPr>
              <w:drawing>
                <wp:inline distT="0" distB="0" distL="0" distR="0" wp14:anchorId="05938283" wp14:editId="07029776">
                  <wp:extent cx="450077" cy="450077"/>
                  <wp:effectExtent l="19050" t="0" r="7123" b="0"/>
                  <wp:docPr id="1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82" w:type="dxa"/>
            <w:tcBorders>
              <w:top w:val="single" w:sz="18" w:space="0" w:color="auto"/>
              <w:left w:val="single" w:sz="18" w:space="0" w:color="auto"/>
              <w:bottom w:val="single" w:sz="18" w:space="0" w:color="auto"/>
              <w:right w:val="single" w:sz="18" w:space="0" w:color="auto"/>
            </w:tcBorders>
            <w:vAlign w:val="center"/>
          </w:tcPr>
          <w:p w:rsidR="0078571C" w:rsidRPr="00590E51" w:rsidRDefault="0078571C" w:rsidP="008A4D41">
            <w:pPr>
              <w:pStyle w:val="a5"/>
              <w:ind w:left="0"/>
              <w:jc w:val="both"/>
              <w:rPr>
                <w:rFonts w:ascii="Times New Roman" w:hAnsi="Times New Roman" w:cs="Times New Roman"/>
                <w:b/>
                <w:bCs/>
                <w:i/>
                <w:iCs/>
                <w:sz w:val="20"/>
                <w:szCs w:val="20"/>
              </w:rPr>
            </w:pPr>
            <w:r w:rsidRPr="00590E51">
              <w:rPr>
                <w:rFonts w:ascii="Times New Roman" w:hAnsi="Times New Roman" w:cs="Times New Roman"/>
                <w:b/>
                <w:bCs/>
                <w:i/>
                <w:iCs/>
                <w:sz w:val="20"/>
                <w:szCs w:val="20"/>
              </w:rPr>
              <w:t>Внимание! Во время работы двигатель выделяет тепло. Детали двигателя, в особенности глушитель, становятся очень горячими. Прикосновение к ним может привести к сильным ожогам. Воспламеняемый мусор может загореться.</w:t>
            </w:r>
          </w:p>
        </w:tc>
      </w:tr>
    </w:tbl>
    <w:p w:rsidR="0078571C" w:rsidRPr="00590E51" w:rsidRDefault="0078571C" w:rsidP="0078571C">
      <w:pPr>
        <w:pStyle w:val="a5"/>
        <w:jc w:val="both"/>
        <w:rPr>
          <w:rFonts w:ascii="Times New Roman" w:hAnsi="Times New Roman" w:cs="Times New Roman"/>
          <w:sz w:val="20"/>
          <w:szCs w:val="20"/>
        </w:rPr>
      </w:pPr>
    </w:p>
    <w:p w:rsidR="0078571C" w:rsidRPr="00EB0595" w:rsidRDefault="00EB0595" w:rsidP="00EB0595">
      <w:pPr>
        <w:ind w:left="851" w:right="567"/>
        <w:jc w:val="both"/>
        <w:rPr>
          <w:rFonts w:ascii="Arial" w:hAnsi="Arial" w:cs="Arial"/>
          <w:sz w:val="20"/>
          <w:szCs w:val="20"/>
        </w:rPr>
      </w:pPr>
      <w:r>
        <w:rPr>
          <w:rFonts w:ascii="Arial" w:hAnsi="Arial" w:cs="Arial"/>
          <w:sz w:val="20"/>
          <w:szCs w:val="20"/>
        </w:rPr>
        <w:t xml:space="preserve">- </w:t>
      </w:r>
      <w:r w:rsidR="0078571C" w:rsidRPr="00EB0595">
        <w:rPr>
          <w:rFonts w:ascii="Arial" w:hAnsi="Arial" w:cs="Arial"/>
          <w:sz w:val="20"/>
          <w:szCs w:val="20"/>
        </w:rPr>
        <w:t>Дайте глушителю, цилиндру и ребрам цилиндра остыть, прежде чем дотрагиваться до них.</w:t>
      </w:r>
    </w:p>
    <w:p w:rsidR="0078571C" w:rsidRPr="00EB0595" w:rsidRDefault="00EB0595" w:rsidP="00EB0595">
      <w:pPr>
        <w:ind w:left="851" w:right="567"/>
        <w:jc w:val="both"/>
        <w:rPr>
          <w:rFonts w:ascii="Arial" w:hAnsi="Arial" w:cs="Arial"/>
          <w:sz w:val="20"/>
          <w:szCs w:val="20"/>
        </w:rPr>
      </w:pPr>
      <w:r>
        <w:rPr>
          <w:rFonts w:ascii="Arial" w:hAnsi="Arial" w:cs="Arial"/>
          <w:sz w:val="20"/>
          <w:szCs w:val="20"/>
        </w:rPr>
        <w:t xml:space="preserve">- </w:t>
      </w:r>
      <w:r w:rsidR="0078571C" w:rsidRPr="00EB0595">
        <w:rPr>
          <w:rFonts w:ascii="Arial" w:hAnsi="Arial" w:cs="Arial"/>
          <w:sz w:val="20"/>
          <w:szCs w:val="20"/>
        </w:rPr>
        <w:t>Очистите зону вокруг глушителя и цилиндра от скопившегося воспламеняемого мусора.</w:t>
      </w:r>
    </w:p>
    <w:p w:rsidR="0078571C" w:rsidRPr="00EB0595" w:rsidRDefault="00EB0595" w:rsidP="00EB0595">
      <w:pPr>
        <w:ind w:left="851" w:right="567"/>
        <w:jc w:val="both"/>
        <w:rPr>
          <w:rFonts w:ascii="Arial" w:hAnsi="Arial" w:cs="Arial"/>
          <w:sz w:val="20"/>
          <w:szCs w:val="20"/>
        </w:rPr>
      </w:pPr>
      <w:r>
        <w:rPr>
          <w:rFonts w:ascii="Arial" w:hAnsi="Arial" w:cs="Arial"/>
          <w:sz w:val="20"/>
          <w:szCs w:val="20"/>
        </w:rPr>
        <w:t xml:space="preserve">- </w:t>
      </w:r>
      <w:r w:rsidR="0078571C" w:rsidRPr="00EB0595">
        <w:rPr>
          <w:rFonts w:ascii="Arial" w:hAnsi="Arial" w:cs="Arial"/>
          <w:sz w:val="20"/>
          <w:szCs w:val="20"/>
        </w:rPr>
        <w:t xml:space="preserve">Осмотрите глушитель на отсутствие трещин и прочих повреждений. В случае обнаружения поврежденных деталей обратитесь в сервисный центр для их </w:t>
      </w:r>
      <w:r>
        <w:rPr>
          <w:rFonts w:ascii="Arial" w:hAnsi="Arial" w:cs="Arial"/>
          <w:sz w:val="20"/>
          <w:szCs w:val="20"/>
        </w:rPr>
        <w:t>замены.</w:t>
      </w:r>
    </w:p>
    <w:p w:rsidR="0078571C" w:rsidRPr="00EB0595" w:rsidRDefault="0078571C" w:rsidP="00EB0595">
      <w:pPr>
        <w:ind w:left="851" w:right="567"/>
        <w:jc w:val="both"/>
        <w:rPr>
          <w:rFonts w:ascii="Arial" w:hAnsi="Arial" w:cs="Arial"/>
          <w:b/>
          <w:sz w:val="20"/>
          <w:szCs w:val="20"/>
        </w:rPr>
      </w:pPr>
      <w:r w:rsidRPr="00EB0595">
        <w:rPr>
          <w:rFonts w:ascii="Arial" w:hAnsi="Arial" w:cs="Arial"/>
          <w:b/>
          <w:sz w:val="20"/>
          <w:szCs w:val="20"/>
        </w:rPr>
        <w:t>Очистк</w:t>
      </w:r>
      <w:r w:rsidR="00EB0595" w:rsidRPr="00EB0595">
        <w:rPr>
          <w:rFonts w:ascii="Arial" w:hAnsi="Arial" w:cs="Arial"/>
          <w:b/>
          <w:sz w:val="20"/>
          <w:szCs w:val="20"/>
        </w:rPr>
        <w:t>а системы воздушного охлаждения</w:t>
      </w:r>
    </w:p>
    <w:p w:rsidR="0078571C" w:rsidRPr="00590E51" w:rsidRDefault="0078571C" w:rsidP="0078571C">
      <w:pPr>
        <w:jc w:val="both"/>
        <w:rPr>
          <w:rFonts w:ascii="Times New Roman" w:hAnsi="Times New Roman" w:cs="Times New Roman"/>
          <w:sz w:val="20"/>
          <w:szCs w:val="20"/>
        </w:rPr>
      </w:pPr>
    </w:p>
    <w:tbl>
      <w:tblPr>
        <w:tblStyle w:val="af1"/>
        <w:tblW w:w="0" w:type="auto"/>
        <w:tblInd w:w="828" w:type="dxa"/>
        <w:tblLook w:val="04A0" w:firstRow="1" w:lastRow="0" w:firstColumn="1" w:lastColumn="0" w:noHBand="0" w:noVBand="1"/>
      </w:tblPr>
      <w:tblGrid>
        <w:gridCol w:w="966"/>
        <w:gridCol w:w="9382"/>
      </w:tblGrid>
      <w:tr w:rsidR="0078571C" w:rsidRPr="00590E51" w:rsidTr="00EB0595">
        <w:tc>
          <w:tcPr>
            <w:tcW w:w="966" w:type="dxa"/>
            <w:tcBorders>
              <w:top w:val="single" w:sz="18" w:space="0" w:color="auto"/>
              <w:left w:val="single" w:sz="18" w:space="0" w:color="auto"/>
              <w:bottom w:val="single" w:sz="18" w:space="0" w:color="auto"/>
              <w:right w:val="single" w:sz="18" w:space="0" w:color="auto"/>
            </w:tcBorders>
            <w:vAlign w:val="center"/>
          </w:tcPr>
          <w:p w:rsidR="0078571C" w:rsidRPr="00590E51" w:rsidRDefault="0078571C" w:rsidP="008A4D41">
            <w:pPr>
              <w:pStyle w:val="a5"/>
              <w:adjustRightInd w:val="0"/>
              <w:ind w:left="-10" w:firstLine="10"/>
              <w:jc w:val="center"/>
              <w:rPr>
                <w:rFonts w:ascii="Times New Roman" w:hAnsi="Times New Roman" w:cs="Times New Roman"/>
                <w:b/>
                <w:bCs/>
                <w:i/>
                <w:iCs/>
                <w:sz w:val="20"/>
                <w:szCs w:val="20"/>
              </w:rPr>
            </w:pPr>
            <w:r w:rsidRPr="00590E51">
              <w:rPr>
                <w:rFonts w:ascii="Times New Roman" w:hAnsi="Times New Roman" w:cs="Times New Roman"/>
                <w:b/>
                <w:bCs/>
                <w:i/>
                <w:iCs/>
                <w:noProof/>
                <w:sz w:val="20"/>
                <w:szCs w:val="20"/>
                <w:lang w:bidi="ar-SA"/>
              </w:rPr>
              <w:drawing>
                <wp:inline distT="0" distB="0" distL="0" distR="0" wp14:anchorId="0979425E" wp14:editId="0BF3C1FB">
                  <wp:extent cx="450077" cy="450077"/>
                  <wp:effectExtent l="19050" t="0" r="7123" b="0"/>
                  <wp:docPr id="1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4867" cy="454867"/>
                          </a:xfrm>
                          <a:prstGeom prst="rect">
                            <a:avLst/>
                          </a:prstGeom>
                          <a:noFill/>
                          <a:ln w="9525">
                            <a:noFill/>
                            <a:miter lim="800000"/>
                            <a:headEnd/>
                            <a:tailEnd/>
                          </a:ln>
                        </pic:spPr>
                      </pic:pic>
                    </a:graphicData>
                  </a:graphic>
                </wp:inline>
              </w:drawing>
            </w:r>
          </w:p>
        </w:tc>
        <w:tc>
          <w:tcPr>
            <w:tcW w:w="9382" w:type="dxa"/>
            <w:tcBorders>
              <w:top w:val="single" w:sz="18" w:space="0" w:color="auto"/>
              <w:left w:val="single" w:sz="18" w:space="0" w:color="auto"/>
              <w:bottom w:val="single" w:sz="18" w:space="0" w:color="auto"/>
              <w:right w:val="single" w:sz="18" w:space="0" w:color="auto"/>
            </w:tcBorders>
            <w:vAlign w:val="center"/>
          </w:tcPr>
          <w:p w:rsidR="0078571C" w:rsidRPr="00590E51" w:rsidRDefault="0078571C" w:rsidP="008A4D41">
            <w:pPr>
              <w:pStyle w:val="a5"/>
              <w:ind w:left="0"/>
              <w:jc w:val="both"/>
              <w:rPr>
                <w:rFonts w:ascii="Times New Roman" w:hAnsi="Times New Roman" w:cs="Times New Roman"/>
                <w:b/>
                <w:bCs/>
                <w:i/>
                <w:iCs/>
                <w:sz w:val="20"/>
                <w:szCs w:val="20"/>
              </w:rPr>
            </w:pPr>
            <w:r w:rsidRPr="00590E51">
              <w:rPr>
                <w:rFonts w:ascii="Times New Roman" w:hAnsi="Times New Roman" w:cs="Times New Roman"/>
                <w:b/>
                <w:bCs/>
                <w:i/>
                <w:iCs/>
                <w:sz w:val="20"/>
                <w:szCs w:val="20"/>
              </w:rPr>
              <w:t>Внимание! Не допускается использовать воду для очистки двигателя. Вода может попасть в топливную систему. Используйте щетку или сухую тряпку для очистки двигателя.</w:t>
            </w:r>
          </w:p>
        </w:tc>
      </w:tr>
    </w:tbl>
    <w:p w:rsidR="0078571C" w:rsidRPr="00590E51" w:rsidRDefault="0078571C" w:rsidP="0078571C">
      <w:pPr>
        <w:jc w:val="both"/>
        <w:rPr>
          <w:rFonts w:ascii="Times New Roman" w:hAnsi="Times New Roman" w:cs="Times New Roman"/>
          <w:sz w:val="20"/>
          <w:szCs w:val="20"/>
        </w:rPr>
      </w:pPr>
    </w:p>
    <w:p w:rsidR="0078571C" w:rsidRPr="00EB0595" w:rsidRDefault="0078571C" w:rsidP="00EB0595">
      <w:pPr>
        <w:ind w:left="851" w:right="567"/>
        <w:jc w:val="both"/>
        <w:rPr>
          <w:rFonts w:ascii="Arial" w:hAnsi="Arial" w:cs="Arial"/>
          <w:sz w:val="20"/>
          <w:szCs w:val="20"/>
        </w:rPr>
      </w:pPr>
      <w:r w:rsidRPr="00EB0595">
        <w:rPr>
          <w:rFonts w:ascii="Arial" w:hAnsi="Arial" w:cs="Arial"/>
          <w:sz w:val="20"/>
          <w:szCs w:val="20"/>
        </w:rPr>
        <w:t>Двигатель мотоблока имеет воздушную систему охлаждения. Грязь или сор может воспрепятствовать потоку воздуха и стать причиной перегрева двигателя, что приведет к ухудшению рабочих характеристик и сокращению срока службы двигателя.</w:t>
      </w:r>
    </w:p>
    <w:p w:rsidR="0078571C" w:rsidRPr="00EB0595" w:rsidRDefault="0078571C" w:rsidP="00EB0595">
      <w:pPr>
        <w:ind w:left="851" w:right="567"/>
        <w:jc w:val="both"/>
        <w:rPr>
          <w:rFonts w:ascii="Arial" w:hAnsi="Arial" w:cs="Arial"/>
          <w:sz w:val="20"/>
          <w:szCs w:val="20"/>
        </w:rPr>
      </w:pPr>
      <w:r w:rsidRPr="00EB0595">
        <w:rPr>
          <w:rFonts w:ascii="Arial" w:hAnsi="Arial" w:cs="Arial"/>
          <w:sz w:val="20"/>
          <w:szCs w:val="20"/>
        </w:rPr>
        <w:t>Используйте щетку или сухую тряпку для удаления сора. Очистите пружины и органы управления, зону вокруг и позади глушителя от любого горючего мусора.</w:t>
      </w:r>
    </w:p>
    <w:p w:rsidR="0078571C" w:rsidRPr="00EB0595" w:rsidRDefault="0078571C" w:rsidP="00EB0595">
      <w:pPr>
        <w:ind w:left="851" w:right="567"/>
        <w:jc w:val="both"/>
        <w:rPr>
          <w:rFonts w:ascii="Arial" w:hAnsi="Arial" w:cs="Arial"/>
          <w:sz w:val="20"/>
          <w:szCs w:val="20"/>
        </w:rPr>
      </w:pPr>
      <w:r w:rsidRPr="00EB0595">
        <w:rPr>
          <w:rFonts w:ascii="Arial" w:hAnsi="Arial" w:cs="Arial"/>
          <w:sz w:val="20"/>
          <w:szCs w:val="20"/>
        </w:rPr>
        <w:t>Со временем сор может скопиться в ребрах охлаждения цилиндра и стать причиной перегрева двигателя. Этот сор невозможно удалить без частичной разборки двигателя. Обращайтесь к любому уполномоченному сервисному центру для выполнения всех работ по осмотру и очистке систему воздушного охлаждения.</w:t>
      </w:r>
    </w:p>
    <w:p w:rsidR="0078571C" w:rsidRPr="00EB0595" w:rsidRDefault="0078571C" w:rsidP="00EB0595">
      <w:pPr>
        <w:widowControl/>
        <w:adjustRightInd w:val="0"/>
        <w:ind w:left="851" w:right="567"/>
        <w:contextualSpacing/>
        <w:jc w:val="both"/>
        <w:rPr>
          <w:rFonts w:ascii="Arial" w:hAnsi="Arial" w:cs="Arial"/>
          <w:b/>
          <w:sz w:val="20"/>
          <w:szCs w:val="20"/>
        </w:rPr>
      </w:pPr>
      <w:r w:rsidRPr="00EB0595">
        <w:rPr>
          <w:rFonts w:ascii="Arial" w:hAnsi="Arial" w:cs="Arial"/>
          <w:b/>
          <w:sz w:val="20"/>
          <w:szCs w:val="20"/>
        </w:rPr>
        <w:t>Регулировка троса сцепления</w:t>
      </w:r>
    </w:p>
    <w:p w:rsidR="0078571C" w:rsidRPr="00590E51" w:rsidRDefault="0078571C" w:rsidP="00EB0595">
      <w:pPr>
        <w:ind w:left="851" w:right="567"/>
        <w:jc w:val="both"/>
        <w:rPr>
          <w:rFonts w:ascii="Times New Roman" w:hAnsi="Times New Roman" w:cs="Times New Roman"/>
          <w:sz w:val="20"/>
          <w:szCs w:val="20"/>
        </w:rPr>
      </w:pPr>
      <w:r w:rsidRPr="00EB0595">
        <w:rPr>
          <w:rFonts w:ascii="Arial" w:hAnsi="Arial" w:cs="Arial"/>
          <w:sz w:val="20"/>
          <w:szCs w:val="20"/>
        </w:rPr>
        <w:t>Измерьте свободный ход сцепления на ручке сцепления. Свободный ход должен быть 3-8 мм. Если трос сцепления не соответствует, то отпустите стопорную гайку (см. рис. поз.2) и закрутите или выкрутите регулировочный болт (см. рис. поз.1) при необходимости. После регулировки, затяните стопорную гайку.</w:t>
      </w:r>
    </w:p>
    <w:p w:rsidR="0078571C" w:rsidRPr="00590E51" w:rsidRDefault="0078571C" w:rsidP="0078571C">
      <w:pPr>
        <w:adjustRightInd w:val="0"/>
        <w:rPr>
          <w:rFonts w:ascii="Times New Roman" w:hAnsi="Times New Roman" w:cs="Times New Roman"/>
          <w:bCs/>
          <w:iCs/>
          <w:color w:val="000000"/>
          <w:sz w:val="20"/>
          <w:szCs w:val="20"/>
        </w:rPr>
      </w:pPr>
    </w:p>
    <w:p w:rsidR="0078571C" w:rsidRPr="00590E51" w:rsidRDefault="0078571C" w:rsidP="0078571C">
      <w:pPr>
        <w:adjustRightInd w:val="0"/>
        <w:ind w:left="993"/>
        <w:rPr>
          <w:rFonts w:ascii="Times New Roman" w:hAnsi="Times New Roman" w:cs="Times New Roman"/>
          <w:bCs/>
          <w:iCs/>
          <w:color w:val="000000"/>
          <w:sz w:val="20"/>
          <w:szCs w:val="20"/>
        </w:rPr>
      </w:pPr>
      <w:r w:rsidRPr="00590E51">
        <w:rPr>
          <w:rFonts w:ascii="Times New Roman" w:hAnsi="Times New Roman" w:cs="Times New Roman"/>
          <w:bCs/>
          <w:iCs/>
          <w:noProof/>
          <w:color w:val="000000"/>
          <w:sz w:val="20"/>
          <w:szCs w:val="20"/>
          <w:lang w:bidi="ar-SA"/>
        </w:rPr>
        <w:drawing>
          <wp:inline distT="0" distB="0" distL="0" distR="0" wp14:anchorId="216565A5" wp14:editId="49F92BE7">
            <wp:extent cx="2891275" cy="1800000"/>
            <wp:effectExtent l="19050" t="0" r="4325" b="0"/>
            <wp:docPr id="117" name="Рисунок 116" descr="Без имени-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2.png"/>
                    <pic:cNvPicPr/>
                  </pic:nvPicPr>
                  <pic:blipFill>
                    <a:blip r:embed="rId42" cstate="print"/>
                    <a:stretch>
                      <a:fillRect/>
                    </a:stretch>
                  </pic:blipFill>
                  <pic:spPr>
                    <a:xfrm>
                      <a:off x="0" y="0"/>
                      <a:ext cx="2891275" cy="1800000"/>
                    </a:xfrm>
                    <a:prstGeom prst="rect">
                      <a:avLst/>
                    </a:prstGeom>
                  </pic:spPr>
                </pic:pic>
              </a:graphicData>
            </a:graphic>
          </wp:inline>
        </w:drawing>
      </w:r>
      <w:r w:rsidRPr="00590E51">
        <w:rPr>
          <w:rFonts w:ascii="Times New Roman" w:hAnsi="Times New Roman" w:cs="Times New Roman"/>
          <w:bCs/>
          <w:iCs/>
          <w:color w:val="000000"/>
          <w:sz w:val="20"/>
          <w:szCs w:val="20"/>
        </w:rPr>
        <w:t xml:space="preserve">   </w:t>
      </w:r>
      <w:r w:rsidRPr="00590E51">
        <w:rPr>
          <w:rFonts w:ascii="Times New Roman" w:hAnsi="Times New Roman" w:cs="Times New Roman"/>
          <w:bCs/>
          <w:iCs/>
          <w:noProof/>
          <w:color w:val="000000"/>
          <w:sz w:val="20"/>
          <w:szCs w:val="20"/>
          <w:lang w:bidi="ar-SA"/>
        </w:rPr>
        <w:drawing>
          <wp:inline distT="0" distB="0" distL="0" distR="0" wp14:anchorId="77162943" wp14:editId="2839E235">
            <wp:extent cx="2707965" cy="1800000"/>
            <wp:effectExtent l="19050" t="0" r="0" b="0"/>
            <wp:docPr id="118" name="Рисунок 117" descr="Без имени-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3.png"/>
                    <pic:cNvPicPr/>
                  </pic:nvPicPr>
                  <pic:blipFill>
                    <a:blip r:embed="rId43" cstate="print"/>
                    <a:stretch>
                      <a:fillRect/>
                    </a:stretch>
                  </pic:blipFill>
                  <pic:spPr>
                    <a:xfrm>
                      <a:off x="0" y="0"/>
                      <a:ext cx="2707965" cy="1800000"/>
                    </a:xfrm>
                    <a:prstGeom prst="rect">
                      <a:avLst/>
                    </a:prstGeom>
                  </pic:spPr>
                </pic:pic>
              </a:graphicData>
            </a:graphic>
          </wp:inline>
        </w:drawing>
      </w:r>
    </w:p>
    <w:p w:rsidR="0078571C" w:rsidRPr="00EB0595" w:rsidRDefault="00EB0595" w:rsidP="00EB0595">
      <w:pPr>
        <w:ind w:left="851" w:right="567"/>
        <w:jc w:val="both"/>
        <w:rPr>
          <w:rFonts w:ascii="Arial" w:hAnsi="Arial" w:cs="Arial"/>
          <w:b/>
          <w:sz w:val="20"/>
          <w:szCs w:val="20"/>
        </w:rPr>
      </w:pPr>
      <w:r w:rsidRPr="00EB0595">
        <w:rPr>
          <w:rFonts w:ascii="Arial" w:hAnsi="Arial" w:cs="Arial"/>
          <w:b/>
          <w:sz w:val="20"/>
          <w:szCs w:val="20"/>
        </w:rPr>
        <w:t>Регулировка натяжение ремня</w:t>
      </w:r>
    </w:p>
    <w:p w:rsidR="0078571C" w:rsidRPr="00EB0595" w:rsidRDefault="0078571C" w:rsidP="00EB0595">
      <w:pPr>
        <w:ind w:left="851" w:right="567"/>
        <w:jc w:val="both"/>
        <w:rPr>
          <w:rFonts w:ascii="Arial" w:hAnsi="Arial" w:cs="Arial"/>
          <w:sz w:val="20"/>
          <w:szCs w:val="20"/>
        </w:rPr>
      </w:pPr>
      <w:r w:rsidRPr="00EB0595">
        <w:rPr>
          <w:rFonts w:ascii="Arial" w:hAnsi="Arial" w:cs="Arial"/>
          <w:sz w:val="20"/>
          <w:szCs w:val="20"/>
        </w:rPr>
        <w:t xml:space="preserve">В случае проскальзывания приводного ремня необходимо произвести регулировку натяжения приводного ремня. Для этого надо снять защитный кожух, с помощью винта регулировки натяжения троса сцепления на ручке сцепления, произвести регулировку, предварительно открутив контргайку (см. </w:t>
      </w:r>
      <w:r w:rsidR="008A4D41">
        <w:rPr>
          <w:rFonts w:ascii="Arial" w:hAnsi="Arial" w:cs="Arial"/>
          <w:sz w:val="20"/>
          <w:szCs w:val="20"/>
        </w:rPr>
        <w:t>предыдущий пункт</w:t>
      </w:r>
      <w:r w:rsidRPr="00EB0595">
        <w:rPr>
          <w:rFonts w:ascii="Arial" w:hAnsi="Arial" w:cs="Arial"/>
          <w:sz w:val="20"/>
          <w:szCs w:val="20"/>
        </w:rPr>
        <w:t xml:space="preserve"> данного руководства по эксплуатации). Выкручивая винт регулировки натяжения троса сцепления – происходит натяжение ремня. После регулировки контргайку закрутите. При невозможности натяжения ремня вышеуказанным способом, регулировку произвести перемещением двигателя относительно рамы, предварительно ослабив затяжку болтовых соединений двигателя, по пазам рамы мотоблока. Если при перемещении двигателя была нарушена соосность шкивов, то произвести регулировку их соосности.  После регулировки болтовые соединения затянуть.</w:t>
      </w:r>
    </w:p>
    <w:p w:rsidR="0078571C" w:rsidRPr="00590E51" w:rsidRDefault="0078571C" w:rsidP="0078571C">
      <w:pPr>
        <w:ind w:firstLine="567"/>
        <w:jc w:val="center"/>
        <w:rPr>
          <w:rFonts w:ascii="Times New Roman" w:hAnsi="Times New Roman" w:cs="Times New Roman"/>
          <w:sz w:val="20"/>
          <w:szCs w:val="20"/>
        </w:rPr>
      </w:pPr>
      <w:r w:rsidRPr="00590E51">
        <w:rPr>
          <w:rFonts w:ascii="Times New Roman" w:hAnsi="Times New Roman" w:cs="Times New Roman"/>
          <w:noProof/>
          <w:sz w:val="20"/>
          <w:szCs w:val="20"/>
          <w:lang w:bidi="ar-SA"/>
        </w:rPr>
        <w:lastRenderedPageBreak/>
        <w:drawing>
          <wp:inline distT="0" distB="0" distL="0" distR="0" wp14:anchorId="4FA7D043" wp14:editId="73ED7F57">
            <wp:extent cx="3667817" cy="1828800"/>
            <wp:effectExtent l="19050" t="0" r="8833" b="0"/>
            <wp:docPr id="13" name="Рисунок 12" descr="Без имени-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5.png"/>
                    <pic:cNvPicPr/>
                  </pic:nvPicPr>
                  <pic:blipFill>
                    <a:blip r:embed="rId44" cstate="print"/>
                    <a:stretch>
                      <a:fillRect/>
                    </a:stretch>
                  </pic:blipFill>
                  <pic:spPr>
                    <a:xfrm>
                      <a:off x="0" y="0"/>
                      <a:ext cx="3708114" cy="1848892"/>
                    </a:xfrm>
                    <a:prstGeom prst="rect">
                      <a:avLst/>
                    </a:prstGeom>
                  </pic:spPr>
                </pic:pic>
              </a:graphicData>
            </a:graphic>
          </wp:inline>
        </w:drawing>
      </w:r>
    </w:p>
    <w:p w:rsidR="0078571C" w:rsidRPr="008A4D41" w:rsidRDefault="0078571C" w:rsidP="008A4D41">
      <w:pPr>
        <w:ind w:left="851" w:right="567"/>
        <w:jc w:val="both"/>
        <w:rPr>
          <w:rFonts w:ascii="Arial" w:hAnsi="Arial" w:cs="Arial"/>
          <w:b/>
          <w:sz w:val="20"/>
          <w:szCs w:val="20"/>
        </w:rPr>
      </w:pPr>
      <w:r w:rsidRPr="008A4D41">
        <w:rPr>
          <w:rFonts w:ascii="Arial" w:hAnsi="Arial" w:cs="Arial"/>
          <w:b/>
          <w:sz w:val="20"/>
          <w:szCs w:val="20"/>
        </w:rPr>
        <w:t>Правила очистки, транспортировки, хранения и утилизации</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При очистке и обслуживании мотоблока и фрез используйте защитные перчатки.</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Надежно установите мотоблок в горизонтальном положении на твер</w:t>
      </w:r>
      <w:r w:rsidRPr="008A4D41">
        <w:rPr>
          <w:rFonts w:ascii="Arial" w:hAnsi="Arial" w:cs="Arial"/>
          <w:sz w:val="20"/>
          <w:szCs w:val="20"/>
        </w:rPr>
        <w:softHyphen/>
        <w:t>дой, ровной поверхности.</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После каждого использования очи</w:t>
      </w:r>
      <w:r w:rsidRPr="008A4D41">
        <w:rPr>
          <w:rFonts w:ascii="Arial" w:hAnsi="Arial" w:cs="Arial"/>
          <w:sz w:val="20"/>
          <w:szCs w:val="20"/>
        </w:rPr>
        <w:softHyphen/>
        <w:t>стите фрезы щеткой, про</w:t>
      </w:r>
      <w:r w:rsidRPr="008A4D41">
        <w:rPr>
          <w:rFonts w:ascii="Arial" w:hAnsi="Arial" w:cs="Arial"/>
          <w:sz w:val="20"/>
          <w:szCs w:val="20"/>
        </w:rPr>
        <w:softHyphen/>
        <w:t>мойте водой и протрите ветошью.</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 xml:space="preserve">При очистке запрещается использование абразивных чистящих средств, а </w:t>
      </w:r>
      <w:r w:rsidR="00A860C1" w:rsidRPr="008A4D41">
        <w:rPr>
          <w:rFonts w:ascii="Arial" w:hAnsi="Arial" w:cs="Arial"/>
          <w:sz w:val="20"/>
          <w:szCs w:val="20"/>
        </w:rPr>
        <w:t>также</w:t>
      </w:r>
      <w:r w:rsidRPr="008A4D41">
        <w:rPr>
          <w:rFonts w:ascii="Arial" w:hAnsi="Arial" w:cs="Arial"/>
          <w:sz w:val="20"/>
          <w:szCs w:val="20"/>
        </w:rPr>
        <w:t xml:space="preserve"> средств, содержащих спирт и растворители, которые могут вступить в реакцию и повредить части корпуса.</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Очистите двигатель, используя щетку и/или специальные очищающие составы для двигателей внутреннего сгорания.</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Смажьте места сколов краски на металлических частях корпуса машинным маслом или специальными составами для защиты от коррозии.</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Перед подготовкой мотоблока к хранению слейте топливо из топливного бака, откройте крышку топливного бака для проведения пассивной вентиляции в течении 10 часов. Далее двигатель мотоблока готов к хранению.</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 xml:space="preserve">Так как при длительном хранении мотоблока, масло из цилиндра стекает в картер двигателя. В результате этого, первые минуты двигатель работает практически без смазки. Это может привести к критическому износу двигателя. Во избежание этого, перед хранением необходимо выполнить следующие действия: отсоедините высоковольтный провод свечи зажигания; выверните свечу зажигания; аккуратно залейте 30 мл чистого масла </w:t>
      </w:r>
      <w:r w:rsidRPr="008A4D41">
        <w:rPr>
          <w:rFonts w:ascii="Arial" w:hAnsi="Arial" w:cs="Arial"/>
          <w:sz w:val="20"/>
          <w:szCs w:val="20"/>
        </w:rPr>
        <w:lastRenderedPageBreak/>
        <w:t>в отверстие свечи зажигания; прикройте чистой ветошью отверстие свечи зажигания для предотвращения его разбрызгивания из свечного отверстия; возьмитесь за ручку стартера и плавно потяните ее вверх два раза, это обеспечит равномерное распределение масла по зеркалу цилиндра двигателя; установите свечу зажигания на место. Данная операция защитит цилиндр от коррозии во время хранения, и обеспечит легкий запуск двигателя после перерыва в эксплуатации.</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Изделие в упаковке изготовителя можно транспортировать всеми видами крытого транспорта при температуре воздуха от - 30 до + 40°С и относительной влажности до 80% (при температуре +25°С).</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При транспортировании должны быть исключены любые возможные удары и перемещения упаковки с мотоблока внутри транспортного средства.</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Транспортировать мотоблок на боку или с наклоном более 45 градусов категорически запрещено.</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Мотоблок должен храниться в отапливаемом, вентилируемом помещении, в недоступном для детей месте, исключая попадание прямых солнечных лучей, при температуре от 0 до + 40°С, и относительной влажности не более 80% (при температуре +25°С).</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 xml:space="preserve">Данный мотоблок и комплектующие узлы изготовлены из безопасных для окружающей среды и здоровья человека материалов и веществ. </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 xml:space="preserve">Тем не менее, для предотвращения негативного воздействия на окружающую среду, по окончанию использования (истечению срока службы) или его непригодности к дальнейшей эксплуатации, мотоблок подлежит сдаче в приемные пункты по переработке металлолома и пластмасс. </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 xml:space="preserve">Утилизация мотоблока и комплектующих узлов заключается в его полной разборке и последующей сортировке по видам материалов и веществ, для последующей переплавки или использования при вторичной переработке. </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 xml:space="preserve">По истечению срока службы, мотоблок должен быть утилизирован в соответствии с нормами, правилами и способами, действующими в месте утилизации бытовых приборов. </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Утилизация мотоблока должна быть произведена без нанесения экологического ущерба окружающей среде, в соответствии с нормами и правилами, действующими на территории Российской Федерации.</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 xml:space="preserve">Технические жидкости (топливо, масло) утилизировать отдельно, в соответствии с нормами утилизации отработанных нефтепродуктов, действующими в месте утилизации. </w:t>
      </w:r>
    </w:p>
    <w:p w:rsidR="0078571C" w:rsidRPr="008A4D41" w:rsidRDefault="0078571C" w:rsidP="008A4D41">
      <w:pPr>
        <w:ind w:left="851" w:right="567"/>
        <w:jc w:val="both"/>
        <w:rPr>
          <w:rFonts w:ascii="Arial" w:hAnsi="Arial" w:cs="Arial"/>
          <w:sz w:val="20"/>
          <w:szCs w:val="20"/>
        </w:rPr>
      </w:pPr>
    </w:p>
    <w:p w:rsidR="0078571C" w:rsidRPr="008A4D41" w:rsidRDefault="0078571C" w:rsidP="008A4D41">
      <w:pPr>
        <w:ind w:right="567"/>
        <w:jc w:val="both"/>
        <w:rPr>
          <w:rFonts w:ascii="Arial" w:hAnsi="Arial" w:cs="Arial"/>
          <w:sz w:val="20"/>
          <w:szCs w:val="20"/>
        </w:rPr>
      </w:pPr>
    </w:p>
    <w:p w:rsidR="0078571C" w:rsidRPr="008A4D41" w:rsidRDefault="0078571C" w:rsidP="008A4D41">
      <w:pPr>
        <w:ind w:left="851" w:right="567"/>
        <w:jc w:val="both"/>
        <w:rPr>
          <w:rFonts w:ascii="Arial" w:hAnsi="Arial" w:cs="Arial"/>
          <w:b/>
          <w:sz w:val="20"/>
          <w:szCs w:val="20"/>
        </w:rPr>
      </w:pPr>
      <w:r w:rsidRPr="008A4D41">
        <w:rPr>
          <w:rFonts w:ascii="Arial" w:hAnsi="Arial" w:cs="Arial"/>
          <w:b/>
          <w:sz w:val="20"/>
          <w:szCs w:val="20"/>
        </w:rPr>
        <w:lastRenderedPageBreak/>
        <w:t>Возможные неисправности и методы их устранения</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При возникновении возможных неисправностей руководствуйтесь рекомендациями, приведенными в таблице.</w:t>
      </w:r>
    </w:p>
    <w:p w:rsidR="0078571C" w:rsidRPr="008A4D41" w:rsidRDefault="0078571C" w:rsidP="008A4D41">
      <w:pPr>
        <w:ind w:left="851" w:right="567"/>
        <w:jc w:val="both"/>
        <w:rPr>
          <w:rFonts w:ascii="Arial" w:hAnsi="Arial" w:cs="Arial"/>
          <w:sz w:val="20"/>
          <w:szCs w:val="20"/>
        </w:rPr>
      </w:pPr>
      <w:r w:rsidRPr="008A4D41">
        <w:rPr>
          <w:rFonts w:ascii="Arial" w:hAnsi="Arial" w:cs="Arial"/>
          <w:sz w:val="20"/>
          <w:szCs w:val="20"/>
        </w:rPr>
        <w:t>Ремонт мотоблока следует выполнять в квалифицированном авторизованном сервисном центре.</w:t>
      </w:r>
    </w:p>
    <w:p w:rsidR="0078571C" w:rsidRPr="00590E51" w:rsidRDefault="0078571C" w:rsidP="0078571C">
      <w:pPr>
        <w:pStyle w:val="a5"/>
        <w:jc w:val="both"/>
        <w:rPr>
          <w:rFonts w:ascii="Times New Roman" w:hAnsi="Times New Roman" w:cs="Times New Roman"/>
          <w:sz w:val="20"/>
          <w:szCs w:val="20"/>
        </w:rPr>
      </w:pPr>
    </w:p>
    <w:tbl>
      <w:tblPr>
        <w:tblW w:w="10474" w:type="dxa"/>
        <w:jc w:val="center"/>
        <w:tblCellMar>
          <w:left w:w="40" w:type="dxa"/>
          <w:right w:w="40" w:type="dxa"/>
        </w:tblCellMar>
        <w:tblLook w:val="0000" w:firstRow="0" w:lastRow="0" w:firstColumn="0" w:lastColumn="0" w:noHBand="0" w:noVBand="0"/>
      </w:tblPr>
      <w:tblGrid>
        <w:gridCol w:w="2296"/>
        <w:gridCol w:w="3714"/>
        <w:gridCol w:w="4464"/>
      </w:tblGrid>
      <w:tr w:rsidR="0078571C" w:rsidRPr="00590E51" w:rsidTr="008A4D41">
        <w:trPr>
          <w:trHeight w:val="397"/>
          <w:jc w:val="center"/>
        </w:trPr>
        <w:tc>
          <w:tcPr>
            <w:tcW w:w="2296" w:type="dxa"/>
            <w:tcBorders>
              <w:top w:val="single" w:sz="12" w:space="0" w:color="auto"/>
              <w:left w:val="single" w:sz="12" w:space="0" w:color="auto"/>
              <w:bottom w:val="single" w:sz="12" w:space="0" w:color="auto"/>
              <w:right w:val="single" w:sz="12" w:space="0" w:color="auto"/>
            </w:tcBorders>
            <w:shd w:val="clear" w:color="auto" w:fill="FFFFFF"/>
            <w:vAlign w:val="center"/>
          </w:tcPr>
          <w:p w:rsidR="0078571C" w:rsidRPr="00590E51" w:rsidRDefault="0078571C" w:rsidP="008A4D41">
            <w:pPr>
              <w:shd w:val="clear" w:color="auto" w:fill="FFFFFF"/>
              <w:jc w:val="center"/>
              <w:rPr>
                <w:rFonts w:ascii="Times New Roman" w:hAnsi="Times New Roman" w:cs="Times New Roman"/>
                <w:i/>
                <w:sz w:val="20"/>
                <w:szCs w:val="20"/>
              </w:rPr>
            </w:pPr>
            <w:r w:rsidRPr="00590E51">
              <w:rPr>
                <w:rFonts w:ascii="Times New Roman" w:hAnsi="Times New Roman" w:cs="Times New Roman"/>
                <w:b/>
                <w:bCs/>
                <w:i/>
                <w:color w:val="000000"/>
                <w:sz w:val="20"/>
                <w:szCs w:val="20"/>
              </w:rPr>
              <w:t>Неисправность</w:t>
            </w:r>
          </w:p>
        </w:tc>
        <w:tc>
          <w:tcPr>
            <w:tcW w:w="3714" w:type="dxa"/>
            <w:tcBorders>
              <w:top w:val="single" w:sz="12" w:space="0" w:color="auto"/>
              <w:left w:val="single" w:sz="12" w:space="0" w:color="auto"/>
              <w:bottom w:val="single" w:sz="12" w:space="0" w:color="auto"/>
              <w:right w:val="single" w:sz="12" w:space="0" w:color="auto"/>
            </w:tcBorders>
            <w:shd w:val="clear" w:color="auto" w:fill="FFFFFF"/>
            <w:vAlign w:val="center"/>
          </w:tcPr>
          <w:p w:rsidR="0078571C" w:rsidRPr="00590E51" w:rsidRDefault="0078571C" w:rsidP="008A4D41">
            <w:pPr>
              <w:shd w:val="clear" w:color="auto" w:fill="FFFFFF"/>
              <w:jc w:val="center"/>
              <w:rPr>
                <w:rFonts w:ascii="Times New Roman" w:hAnsi="Times New Roman" w:cs="Times New Roman"/>
                <w:i/>
                <w:sz w:val="20"/>
                <w:szCs w:val="20"/>
              </w:rPr>
            </w:pPr>
            <w:r w:rsidRPr="00590E51">
              <w:rPr>
                <w:rFonts w:ascii="Times New Roman" w:hAnsi="Times New Roman" w:cs="Times New Roman"/>
                <w:b/>
                <w:bCs/>
                <w:i/>
                <w:color w:val="000000"/>
                <w:sz w:val="20"/>
                <w:szCs w:val="20"/>
              </w:rPr>
              <w:t>Причина</w:t>
            </w:r>
          </w:p>
        </w:tc>
        <w:tc>
          <w:tcPr>
            <w:tcW w:w="4464" w:type="dxa"/>
            <w:tcBorders>
              <w:top w:val="single" w:sz="12" w:space="0" w:color="auto"/>
              <w:left w:val="single" w:sz="12" w:space="0" w:color="auto"/>
              <w:bottom w:val="single" w:sz="12" w:space="0" w:color="auto"/>
              <w:right w:val="single" w:sz="12" w:space="0" w:color="auto"/>
            </w:tcBorders>
            <w:shd w:val="clear" w:color="auto" w:fill="FFFFFF"/>
            <w:vAlign w:val="center"/>
          </w:tcPr>
          <w:p w:rsidR="0078571C" w:rsidRPr="00590E51" w:rsidRDefault="0078571C" w:rsidP="008A4D41">
            <w:pPr>
              <w:shd w:val="clear" w:color="auto" w:fill="FFFFFF"/>
              <w:jc w:val="center"/>
              <w:rPr>
                <w:rFonts w:ascii="Times New Roman" w:hAnsi="Times New Roman" w:cs="Times New Roman"/>
                <w:i/>
                <w:sz w:val="20"/>
                <w:szCs w:val="20"/>
              </w:rPr>
            </w:pPr>
            <w:r w:rsidRPr="00590E51">
              <w:rPr>
                <w:rFonts w:ascii="Times New Roman" w:hAnsi="Times New Roman" w:cs="Times New Roman"/>
                <w:b/>
                <w:bCs/>
                <w:i/>
                <w:color w:val="000000"/>
                <w:sz w:val="20"/>
                <w:szCs w:val="20"/>
              </w:rPr>
              <w:t>Способы устранения</w:t>
            </w:r>
          </w:p>
        </w:tc>
      </w:tr>
      <w:tr w:rsidR="0078571C" w:rsidRPr="00590E51" w:rsidTr="008A4D41">
        <w:trPr>
          <w:trHeight w:val="397"/>
          <w:jc w:val="center"/>
        </w:trPr>
        <w:tc>
          <w:tcPr>
            <w:tcW w:w="2296" w:type="dxa"/>
            <w:vMerge w:val="restart"/>
            <w:tcBorders>
              <w:top w:val="single" w:sz="12" w:space="0" w:color="auto"/>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Двигатель не запус</w:t>
            </w:r>
            <w:r w:rsidRPr="004203BA">
              <w:rPr>
                <w:rFonts w:ascii="Times New Roman" w:hAnsi="Times New Roman" w:cs="Times New Roman"/>
                <w:color w:val="000000"/>
                <w:sz w:val="16"/>
                <w:szCs w:val="16"/>
              </w:rPr>
              <w:softHyphen/>
              <w:t>кается</w:t>
            </w:r>
          </w:p>
        </w:tc>
        <w:tc>
          <w:tcPr>
            <w:tcW w:w="3714" w:type="dxa"/>
            <w:tcBorders>
              <w:top w:val="single" w:sz="12"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ind w:left="166"/>
              <w:rPr>
                <w:rFonts w:ascii="Times New Roman" w:hAnsi="Times New Roman" w:cs="Times New Roman"/>
                <w:color w:val="000000"/>
                <w:sz w:val="16"/>
                <w:szCs w:val="16"/>
              </w:rPr>
            </w:pPr>
            <w:r w:rsidRPr="004203BA">
              <w:rPr>
                <w:rFonts w:ascii="Times New Roman" w:hAnsi="Times New Roman" w:cs="Times New Roman"/>
                <w:color w:val="000000"/>
                <w:sz w:val="16"/>
                <w:szCs w:val="16"/>
              </w:rPr>
              <w:t>В топливном баке нет бензина.</w:t>
            </w:r>
          </w:p>
        </w:tc>
        <w:tc>
          <w:tcPr>
            <w:tcW w:w="4464" w:type="dxa"/>
            <w:tcBorders>
              <w:top w:val="single" w:sz="12"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192" w:lineRule="exact"/>
              <w:ind w:left="166" w:right="264"/>
              <w:rPr>
                <w:rFonts w:ascii="Times New Roman" w:hAnsi="Times New Roman" w:cs="Times New Roman"/>
                <w:color w:val="000000"/>
                <w:sz w:val="16"/>
                <w:szCs w:val="16"/>
              </w:rPr>
            </w:pPr>
            <w:r w:rsidRPr="004203BA">
              <w:rPr>
                <w:rFonts w:ascii="Times New Roman" w:hAnsi="Times New Roman" w:cs="Times New Roman"/>
                <w:color w:val="000000"/>
                <w:sz w:val="16"/>
                <w:szCs w:val="16"/>
              </w:rPr>
              <w:t>Заполните топливный бак чистым, свежим, неэтилированным бензином.</w:t>
            </w:r>
          </w:p>
        </w:tc>
      </w:tr>
      <w:tr w:rsidR="0078571C" w:rsidRPr="00590E51" w:rsidTr="008A4D41">
        <w:trPr>
          <w:trHeight w:val="397"/>
          <w:jc w:val="center"/>
        </w:trPr>
        <w:tc>
          <w:tcPr>
            <w:tcW w:w="2296" w:type="dxa"/>
            <w:vMerge/>
            <w:tcBorders>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Старый бензин.</w:t>
            </w:r>
          </w:p>
        </w:tc>
        <w:tc>
          <w:tcPr>
            <w:tcW w:w="446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Слейте старый бензин из топливного бака и заполните его чис</w:t>
            </w:r>
            <w:r w:rsidRPr="004203BA">
              <w:rPr>
                <w:rFonts w:ascii="Times New Roman" w:hAnsi="Times New Roman" w:cs="Times New Roman"/>
                <w:color w:val="000000"/>
                <w:sz w:val="16"/>
                <w:szCs w:val="16"/>
              </w:rPr>
              <w:softHyphen/>
              <w:t>тым, свежим, неэтилированным бензином АИ-92.</w:t>
            </w:r>
          </w:p>
        </w:tc>
      </w:tr>
      <w:tr w:rsidR="0078571C" w:rsidRPr="00590E51" w:rsidTr="008A4D41">
        <w:trPr>
          <w:trHeight w:val="397"/>
          <w:jc w:val="center"/>
        </w:trPr>
        <w:tc>
          <w:tcPr>
            <w:tcW w:w="2296" w:type="dxa"/>
            <w:vMerge/>
            <w:tcBorders>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Неправильно установлен рычаг управления дроссельной заслонкой.</w:t>
            </w:r>
          </w:p>
        </w:tc>
        <w:tc>
          <w:tcPr>
            <w:tcW w:w="446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hanging="5"/>
              <w:rPr>
                <w:rFonts w:ascii="Times New Roman" w:hAnsi="Times New Roman" w:cs="Times New Roman"/>
                <w:color w:val="000000"/>
                <w:sz w:val="16"/>
                <w:szCs w:val="16"/>
              </w:rPr>
            </w:pPr>
            <w:r w:rsidRPr="004203BA">
              <w:rPr>
                <w:rFonts w:ascii="Times New Roman" w:hAnsi="Times New Roman" w:cs="Times New Roman"/>
                <w:color w:val="000000"/>
                <w:sz w:val="16"/>
                <w:szCs w:val="16"/>
              </w:rPr>
              <w:t>Установите рычаг управления дроссельной заслонкой в положе</w:t>
            </w:r>
            <w:r w:rsidRPr="004203BA">
              <w:rPr>
                <w:rFonts w:ascii="Times New Roman" w:hAnsi="Times New Roman" w:cs="Times New Roman"/>
                <w:color w:val="000000"/>
                <w:sz w:val="16"/>
                <w:szCs w:val="16"/>
              </w:rPr>
              <w:softHyphen/>
              <w:t>ние "быстро".</w:t>
            </w:r>
          </w:p>
        </w:tc>
      </w:tr>
      <w:tr w:rsidR="0078571C" w:rsidRPr="00590E51" w:rsidTr="008A4D41">
        <w:trPr>
          <w:trHeight w:val="397"/>
          <w:jc w:val="center"/>
        </w:trPr>
        <w:tc>
          <w:tcPr>
            <w:tcW w:w="2296" w:type="dxa"/>
            <w:vMerge/>
            <w:tcBorders>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Высоковольтный провод не подсоединен к свече зажигания.</w:t>
            </w:r>
          </w:p>
        </w:tc>
        <w:tc>
          <w:tcPr>
            <w:tcW w:w="446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Подсоедините высоковольтный провод к свече зажигания.</w:t>
            </w:r>
          </w:p>
        </w:tc>
      </w:tr>
      <w:tr w:rsidR="0078571C" w:rsidRPr="00590E51" w:rsidTr="008A4D41">
        <w:trPr>
          <w:trHeight w:val="397"/>
          <w:jc w:val="center"/>
        </w:trPr>
        <w:tc>
          <w:tcPr>
            <w:tcW w:w="2296" w:type="dxa"/>
            <w:vMerge/>
            <w:tcBorders>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Грязная или неисправная свеча зажигания, не</w:t>
            </w:r>
            <w:r w:rsidRPr="004203BA">
              <w:rPr>
                <w:rFonts w:ascii="Times New Roman" w:hAnsi="Times New Roman" w:cs="Times New Roman"/>
                <w:color w:val="000000"/>
                <w:sz w:val="16"/>
                <w:szCs w:val="16"/>
              </w:rPr>
              <w:softHyphen/>
              <w:t>правильно установлен зазор между электродами.</w:t>
            </w:r>
          </w:p>
        </w:tc>
        <w:tc>
          <w:tcPr>
            <w:tcW w:w="446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Осмотрите, очистите и, при необходимости, замените свечу за</w:t>
            </w:r>
            <w:r w:rsidRPr="004203BA">
              <w:rPr>
                <w:rFonts w:ascii="Times New Roman" w:hAnsi="Times New Roman" w:cs="Times New Roman"/>
                <w:color w:val="000000"/>
                <w:sz w:val="16"/>
                <w:szCs w:val="16"/>
              </w:rPr>
              <w:softHyphen/>
              <w:t>жигания. Проверьте зазор между электродами.</w:t>
            </w:r>
          </w:p>
        </w:tc>
      </w:tr>
      <w:tr w:rsidR="0078571C" w:rsidRPr="00590E51" w:rsidTr="008A4D41">
        <w:trPr>
          <w:trHeight w:val="397"/>
          <w:jc w:val="center"/>
        </w:trPr>
        <w:tc>
          <w:tcPr>
            <w:tcW w:w="2296" w:type="dxa"/>
            <w:vMerge/>
            <w:tcBorders>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6"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Карбюратор "переливает" топливо.</w:t>
            </w:r>
          </w:p>
        </w:tc>
        <w:tc>
          <w:tcPr>
            <w:tcW w:w="4464" w:type="dxa"/>
            <w:tcBorders>
              <w:top w:val="single" w:sz="6"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hanging="5"/>
              <w:rPr>
                <w:rFonts w:ascii="Times New Roman" w:hAnsi="Times New Roman" w:cs="Times New Roman"/>
                <w:color w:val="000000"/>
                <w:sz w:val="16"/>
                <w:szCs w:val="16"/>
              </w:rPr>
            </w:pPr>
            <w:r w:rsidRPr="004203BA">
              <w:rPr>
                <w:rFonts w:ascii="Times New Roman" w:hAnsi="Times New Roman" w:cs="Times New Roman"/>
                <w:color w:val="000000"/>
                <w:sz w:val="16"/>
                <w:szCs w:val="16"/>
              </w:rPr>
              <w:t>Установите рукоятку управления воздушной заслонкой (если имеется) в положение "медленно" и запустите двигатель.</w:t>
            </w:r>
          </w:p>
        </w:tc>
      </w:tr>
      <w:tr w:rsidR="0078571C" w:rsidRPr="00590E51" w:rsidTr="008A4D41">
        <w:trPr>
          <w:trHeight w:val="248"/>
          <w:jc w:val="center"/>
        </w:trPr>
        <w:tc>
          <w:tcPr>
            <w:tcW w:w="2296" w:type="dxa"/>
            <w:vMerge w:val="restart"/>
            <w:tcBorders>
              <w:top w:val="single" w:sz="12" w:space="0" w:color="auto"/>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Двигатель работает неравномерно</w:t>
            </w:r>
          </w:p>
        </w:tc>
        <w:tc>
          <w:tcPr>
            <w:tcW w:w="3714" w:type="dxa"/>
            <w:tcBorders>
              <w:top w:val="single" w:sz="12" w:space="0" w:color="auto"/>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Плохой контакт на свече зажигания.</w:t>
            </w:r>
          </w:p>
        </w:tc>
        <w:tc>
          <w:tcPr>
            <w:tcW w:w="4464" w:type="dxa"/>
            <w:tcBorders>
              <w:top w:val="single" w:sz="12" w:space="0" w:color="auto"/>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Надежно закрепите высоковольтный провод.</w:t>
            </w:r>
          </w:p>
        </w:tc>
      </w:tr>
      <w:tr w:rsidR="0078571C" w:rsidRPr="00590E51" w:rsidTr="008A4D41">
        <w:trPr>
          <w:trHeight w:val="397"/>
          <w:jc w:val="center"/>
        </w:trPr>
        <w:tc>
          <w:tcPr>
            <w:tcW w:w="2296" w:type="dxa"/>
            <w:vMerge/>
            <w:tcBorders>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Старый бензин. Влага или грязь в топливной системе.</w:t>
            </w:r>
          </w:p>
        </w:tc>
        <w:tc>
          <w:tcPr>
            <w:tcW w:w="446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Слейте старый бензин из топливного бака и заполните его чис</w:t>
            </w:r>
            <w:r w:rsidRPr="004203BA">
              <w:rPr>
                <w:rFonts w:ascii="Times New Roman" w:hAnsi="Times New Roman" w:cs="Times New Roman"/>
                <w:color w:val="000000"/>
                <w:sz w:val="16"/>
                <w:szCs w:val="16"/>
              </w:rPr>
              <w:softHyphen/>
              <w:t>тым, свежим, неэтилированным бензином.</w:t>
            </w:r>
          </w:p>
        </w:tc>
      </w:tr>
      <w:tr w:rsidR="0078571C" w:rsidRPr="00590E51" w:rsidTr="008A4D41">
        <w:trPr>
          <w:trHeight w:val="397"/>
          <w:jc w:val="center"/>
        </w:trPr>
        <w:tc>
          <w:tcPr>
            <w:tcW w:w="2296" w:type="dxa"/>
            <w:vMerge/>
            <w:tcBorders>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Грязный воздушный фильтр.</w:t>
            </w:r>
          </w:p>
        </w:tc>
        <w:tc>
          <w:tcPr>
            <w:tcW w:w="4464" w:type="dxa"/>
            <w:tcBorders>
              <w:top w:val="single" w:sz="6"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Замените фильтрующий элемент воздушного фильтра.</w:t>
            </w:r>
          </w:p>
        </w:tc>
      </w:tr>
      <w:tr w:rsidR="0078571C" w:rsidRPr="00590E51" w:rsidTr="008A4D41">
        <w:trPr>
          <w:trHeight w:val="397"/>
          <w:jc w:val="center"/>
        </w:trPr>
        <w:tc>
          <w:tcPr>
            <w:tcW w:w="2296" w:type="dxa"/>
            <w:vMerge/>
            <w:tcBorders>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6"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Засорен карбюратор.</w:t>
            </w:r>
          </w:p>
        </w:tc>
        <w:tc>
          <w:tcPr>
            <w:tcW w:w="4464" w:type="dxa"/>
            <w:tcBorders>
              <w:top w:val="single" w:sz="6"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Прочистите топливные каналы и отрегулируйте карбюратор в сервисном центре.</w:t>
            </w:r>
          </w:p>
        </w:tc>
      </w:tr>
      <w:tr w:rsidR="0078571C" w:rsidRPr="00590E51" w:rsidTr="008A4D41">
        <w:trPr>
          <w:trHeight w:val="397"/>
          <w:jc w:val="center"/>
        </w:trPr>
        <w:tc>
          <w:tcPr>
            <w:tcW w:w="2296" w:type="dxa"/>
            <w:vMerge w:val="restart"/>
            <w:tcBorders>
              <w:top w:val="single" w:sz="12" w:space="0" w:color="auto"/>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Повышенная виб</w:t>
            </w:r>
            <w:r w:rsidRPr="004203BA">
              <w:rPr>
                <w:rFonts w:ascii="Times New Roman" w:hAnsi="Times New Roman" w:cs="Times New Roman"/>
                <w:color w:val="000000"/>
                <w:sz w:val="16"/>
                <w:szCs w:val="16"/>
              </w:rPr>
              <w:softHyphen/>
              <w:t>рация</w:t>
            </w:r>
          </w:p>
        </w:tc>
        <w:tc>
          <w:tcPr>
            <w:tcW w:w="3714" w:type="dxa"/>
            <w:tcBorders>
              <w:top w:val="single" w:sz="12"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Ослабление креплений фрез или их поврежде</w:t>
            </w:r>
            <w:r w:rsidRPr="004203BA">
              <w:rPr>
                <w:rFonts w:ascii="Times New Roman" w:hAnsi="Times New Roman" w:cs="Times New Roman"/>
                <w:color w:val="000000"/>
                <w:sz w:val="16"/>
                <w:szCs w:val="16"/>
              </w:rPr>
              <w:softHyphen/>
              <w:t>ние.</w:t>
            </w:r>
          </w:p>
        </w:tc>
        <w:tc>
          <w:tcPr>
            <w:tcW w:w="4464" w:type="dxa"/>
            <w:tcBorders>
              <w:top w:val="single" w:sz="12" w:space="0" w:color="auto"/>
              <w:left w:val="single" w:sz="12" w:space="0" w:color="auto"/>
              <w:bottom w:val="single" w:sz="6"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Немедленно остановите двигатель и снимите высоковольтный провод со свечи зажигания. Затяните болты крепления фрез или замените неисправные детали.</w:t>
            </w:r>
          </w:p>
        </w:tc>
      </w:tr>
      <w:tr w:rsidR="0078571C" w:rsidRPr="00590E51" w:rsidTr="008A4D41">
        <w:trPr>
          <w:trHeight w:val="397"/>
          <w:jc w:val="center"/>
        </w:trPr>
        <w:tc>
          <w:tcPr>
            <w:tcW w:w="2296" w:type="dxa"/>
            <w:vMerge/>
            <w:tcBorders>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6"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Ослабление болтов или винтов крепления.</w:t>
            </w:r>
          </w:p>
        </w:tc>
        <w:tc>
          <w:tcPr>
            <w:tcW w:w="4464" w:type="dxa"/>
            <w:tcBorders>
              <w:top w:val="single" w:sz="6"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Немедленно остановите двигатель и снимите высоковольтный провод со свечи зажигания. Затяните винты или замените болты.</w:t>
            </w:r>
          </w:p>
        </w:tc>
      </w:tr>
      <w:tr w:rsidR="0078571C" w:rsidRPr="00590E51" w:rsidTr="008A4D41">
        <w:trPr>
          <w:trHeight w:val="397"/>
          <w:jc w:val="center"/>
        </w:trPr>
        <w:tc>
          <w:tcPr>
            <w:tcW w:w="2296" w:type="dxa"/>
            <w:vMerge w:val="restart"/>
            <w:tcBorders>
              <w:top w:val="single" w:sz="12" w:space="0" w:color="auto"/>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Буксование клинового</w:t>
            </w:r>
            <w:r w:rsidRPr="004203BA">
              <w:rPr>
                <w:rFonts w:ascii="Times New Roman" w:hAnsi="Times New Roman" w:cs="Times New Roman"/>
                <w:color w:val="000000"/>
                <w:sz w:val="16"/>
                <w:szCs w:val="16"/>
              </w:rPr>
              <w:br/>
              <w:t>ремня</w:t>
            </w:r>
          </w:p>
        </w:tc>
        <w:tc>
          <w:tcPr>
            <w:tcW w:w="3714" w:type="dxa"/>
            <w:tcBorders>
              <w:top w:val="single" w:sz="12"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Масляная грязь на ремне или шкиве.</w:t>
            </w:r>
          </w:p>
        </w:tc>
        <w:tc>
          <w:tcPr>
            <w:tcW w:w="4464" w:type="dxa"/>
            <w:tcBorders>
              <w:top w:val="single" w:sz="12"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Удалите грязь.</w:t>
            </w:r>
          </w:p>
        </w:tc>
      </w:tr>
      <w:tr w:rsidR="0078571C" w:rsidRPr="00590E51" w:rsidTr="008A4D41">
        <w:trPr>
          <w:trHeight w:val="397"/>
          <w:jc w:val="center"/>
        </w:trPr>
        <w:tc>
          <w:tcPr>
            <w:tcW w:w="2296" w:type="dxa"/>
            <w:vMerge/>
            <w:tcBorders>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4"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Ремень слишком слабо натянут.</w:t>
            </w:r>
          </w:p>
        </w:tc>
        <w:tc>
          <w:tcPr>
            <w:tcW w:w="4464" w:type="dxa"/>
            <w:tcBorders>
              <w:top w:val="single" w:sz="4"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Отрегулируйте натяжение ремня.</w:t>
            </w:r>
          </w:p>
        </w:tc>
      </w:tr>
      <w:tr w:rsidR="0078571C" w:rsidRPr="00590E51" w:rsidTr="008A4D41">
        <w:trPr>
          <w:trHeight w:val="397"/>
          <w:jc w:val="center"/>
        </w:trPr>
        <w:tc>
          <w:tcPr>
            <w:tcW w:w="2296" w:type="dxa"/>
            <w:vMerge/>
            <w:tcBorders>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4"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Ремень сильно изношен.</w:t>
            </w:r>
          </w:p>
        </w:tc>
        <w:tc>
          <w:tcPr>
            <w:tcW w:w="4464" w:type="dxa"/>
            <w:tcBorders>
              <w:top w:val="single" w:sz="4"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Замените ремень.</w:t>
            </w:r>
          </w:p>
        </w:tc>
      </w:tr>
      <w:tr w:rsidR="0078571C" w:rsidRPr="00590E51" w:rsidTr="008A4D41">
        <w:trPr>
          <w:trHeight w:val="397"/>
          <w:jc w:val="center"/>
        </w:trPr>
        <w:tc>
          <w:tcPr>
            <w:tcW w:w="2296" w:type="dxa"/>
            <w:vMerge w:val="restart"/>
            <w:tcBorders>
              <w:top w:val="single" w:sz="12" w:space="0" w:color="auto"/>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Шум из редуктора</w:t>
            </w:r>
          </w:p>
        </w:tc>
        <w:tc>
          <w:tcPr>
            <w:tcW w:w="3714" w:type="dxa"/>
            <w:tcBorders>
              <w:top w:val="single" w:sz="12"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Подшипник износился.</w:t>
            </w:r>
          </w:p>
        </w:tc>
        <w:tc>
          <w:tcPr>
            <w:tcW w:w="4464" w:type="dxa"/>
            <w:tcBorders>
              <w:top w:val="single" w:sz="12"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 xml:space="preserve"> Обратитесь в сервис-центр.</w:t>
            </w:r>
          </w:p>
        </w:tc>
      </w:tr>
      <w:tr w:rsidR="0078571C" w:rsidRPr="00590E51" w:rsidTr="008A4D41">
        <w:trPr>
          <w:trHeight w:val="397"/>
          <w:jc w:val="center"/>
        </w:trPr>
        <w:tc>
          <w:tcPr>
            <w:tcW w:w="2296" w:type="dxa"/>
            <w:vMerge/>
            <w:tcBorders>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4"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Недостаток или плохое качество масла.</w:t>
            </w:r>
          </w:p>
        </w:tc>
        <w:tc>
          <w:tcPr>
            <w:tcW w:w="4464" w:type="dxa"/>
            <w:tcBorders>
              <w:top w:val="single" w:sz="4"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Долейте или замените масло.</w:t>
            </w:r>
          </w:p>
        </w:tc>
      </w:tr>
      <w:tr w:rsidR="0078571C" w:rsidRPr="00590E51" w:rsidTr="008A4D41">
        <w:trPr>
          <w:trHeight w:val="397"/>
          <w:jc w:val="center"/>
        </w:trPr>
        <w:tc>
          <w:tcPr>
            <w:tcW w:w="2296" w:type="dxa"/>
            <w:vMerge/>
            <w:tcBorders>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4"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Зубья шестерни сломаны.</w:t>
            </w:r>
          </w:p>
        </w:tc>
        <w:tc>
          <w:tcPr>
            <w:tcW w:w="4464" w:type="dxa"/>
            <w:tcBorders>
              <w:top w:val="single" w:sz="4"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Обратитесь в сервис-центр.</w:t>
            </w:r>
          </w:p>
        </w:tc>
      </w:tr>
      <w:tr w:rsidR="0078571C" w:rsidRPr="00590E51" w:rsidTr="008A4D41">
        <w:trPr>
          <w:trHeight w:val="397"/>
          <w:jc w:val="center"/>
        </w:trPr>
        <w:tc>
          <w:tcPr>
            <w:tcW w:w="2296" w:type="dxa"/>
            <w:vMerge w:val="restart"/>
            <w:tcBorders>
              <w:top w:val="single" w:sz="12" w:space="0" w:color="auto"/>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Передача переключается</w:t>
            </w:r>
            <w:r w:rsidRPr="004203BA">
              <w:rPr>
                <w:rFonts w:ascii="Times New Roman" w:hAnsi="Times New Roman" w:cs="Times New Roman"/>
                <w:color w:val="000000"/>
                <w:sz w:val="16"/>
                <w:szCs w:val="16"/>
              </w:rPr>
              <w:br/>
              <w:t>с трудом или не</w:t>
            </w:r>
            <w:r w:rsidRPr="004203BA">
              <w:rPr>
                <w:rFonts w:ascii="Times New Roman" w:hAnsi="Times New Roman" w:cs="Times New Roman"/>
                <w:color w:val="000000"/>
                <w:sz w:val="16"/>
                <w:szCs w:val="16"/>
              </w:rPr>
              <w:br/>
              <w:t>включается</w:t>
            </w:r>
          </w:p>
        </w:tc>
        <w:tc>
          <w:tcPr>
            <w:tcW w:w="3714" w:type="dxa"/>
            <w:tcBorders>
              <w:top w:val="single" w:sz="12"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 xml:space="preserve"> Зубья сцепились краями.</w:t>
            </w:r>
          </w:p>
        </w:tc>
        <w:tc>
          <w:tcPr>
            <w:tcW w:w="4464" w:type="dxa"/>
            <w:tcBorders>
              <w:top w:val="single" w:sz="12"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Обратитесь в сервис-центр.</w:t>
            </w:r>
          </w:p>
        </w:tc>
      </w:tr>
      <w:tr w:rsidR="0078571C" w:rsidRPr="00590E51" w:rsidTr="008A4D41">
        <w:trPr>
          <w:trHeight w:val="397"/>
          <w:jc w:val="center"/>
        </w:trPr>
        <w:tc>
          <w:tcPr>
            <w:tcW w:w="2296" w:type="dxa"/>
            <w:vMerge/>
            <w:tcBorders>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4"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Согнут рычаг переключения передач.</w:t>
            </w:r>
          </w:p>
        </w:tc>
        <w:tc>
          <w:tcPr>
            <w:tcW w:w="4464" w:type="dxa"/>
            <w:tcBorders>
              <w:top w:val="single" w:sz="4"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Обратитесь в сервис-центр.</w:t>
            </w:r>
          </w:p>
        </w:tc>
      </w:tr>
      <w:tr w:rsidR="0078571C" w:rsidRPr="00590E51" w:rsidTr="008A4D41">
        <w:trPr>
          <w:trHeight w:val="397"/>
          <w:jc w:val="center"/>
        </w:trPr>
        <w:tc>
          <w:tcPr>
            <w:tcW w:w="2296" w:type="dxa"/>
            <w:vMerge w:val="restart"/>
            <w:tcBorders>
              <w:top w:val="single" w:sz="12" w:space="0" w:color="auto"/>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Передача внезапно</w:t>
            </w:r>
            <w:r w:rsidRPr="004203BA">
              <w:rPr>
                <w:rFonts w:ascii="Times New Roman" w:hAnsi="Times New Roman" w:cs="Times New Roman"/>
                <w:color w:val="000000"/>
                <w:sz w:val="16"/>
                <w:szCs w:val="16"/>
              </w:rPr>
              <w:br/>
              <w:t>отключается</w:t>
            </w:r>
          </w:p>
        </w:tc>
        <w:tc>
          <w:tcPr>
            <w:tcW w:w="3714" w:type="dxa"/>
            <w:tcBorders>
              <w:top w:val="single" w:sz="12"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Ослаблена направляющая пружина.</w:t>
            </w:r>
          </w:p>
        </w:tc>
        <w:tc>
          <w:tcPr>
            <w:tcW w:w="4464" w:type="dxa"/>
            <w:tcBorders>
              <w:top w:val="single" w:sz="12"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Обратитесь в сервис-центр.</w:t>
            </w:r>
          </w:p>
        </w:tc>
      </w:tr>
      <w:tr w:rsidR="0078571C" w:rsidRPr="00590E51" w:rsidTr="008A4D41">
        <w:trPr>
          <w:trHeight w:val="397"/>
          <w:jc w:val="center"/>
        </w:trPr>
        <w:tc>
          <w:tcPr>
            <w:tcW w:w="2296" w:type="dxa"/>
            <w:vMerge/>
            <w:tcBorders>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4"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Застрял стальной направляющий шарик.</w:t>
            </w:r>
          </w:p>
        </w:tc>
        <w:tc>
          <w:tcPr>
            <w:tcW w:w="4464" w:type="dxa"/>
            <w:tcBorders>
              <w:top w:val="single" w:sz="4"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 xml:space="preserve">Обратитесь в сервис-центр. </w:t>
            </w:r>
          </w:p>
        </w:tc>
      </w:tr>
      <w:tr w:rsidR="0078571C" w:rsidRPr="00590E51" w:rsidTr="008A4D41">
        <w:trPr>
          <w:trHeight w:val="397"/>
          <w:jc w:val="center"/>
        </w:trPr>
        <w:tc>
          <w:tcPr>
            <w:tcW w:w="2296" w:type="dxa"/>
            <w:vMerge/>
            <w:tcBorders>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4"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Шестерня или хомут сильно износились.</w:t>
            </w:r>
          </w:p>
        </w:tc>
        <w:tc>
          <w:tcPr>
            <w:tcW w:w="4464" w:type="dxa"/>
            <w:tcBorders>
              <w:top w:val="single" w:sz="4"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Обратитесь в сервис-центр.</w:t>
            </w:r>
          </w:p>
        </w:tc>
      </w:tr>
      <w:tr w:rsidR="0078571C" w:rsidRPr="00590E51" w:rsidTr="008A4D41">
        <w:trPr>
          <w:trHeight w:val="397"/>
          <w:jc w:val="center"/>
        </w:trPr>
        <w:tc>
          <w:tcPr>
            <w:tcW w:w="2296" w:type="dxa"/>
            <w:vMerge w:val="restart"/>
            <w:tcBorders>
              <w:top w:val="single" w:sz="12" w:space="0" w:color="auto"/>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Редуктор</w:t>
            </w:r>
            <w:r w:rsidRPr="004203BA">
              <w:rPr>
                <w:rFonts w:ascii="Times New Roman" w:hAnsi="Times New Roman" w:cs="Times New Roman"/>
                <w:color w:val="000000"/>
                <w:sz w:val="16"/>
                <w:szCs w:val="16"/>
              </w:rPr>
              <w:br/>
              <w:t>слишком горячий</w:t>
            </w:r>
          </w:p>
        </w:tc>
        <w:tc>
          <w:tcPr>
            <w:tcW w:w="3714" w:type="dxa"/>
            <w:tcBorders>
              <w:top w:val="single" w:sz="12"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Поврежден подшипник</w:t>
            </w:r>
          </w:p>
        </w:tc>
        <w:tc>
          <w:tcPr>
            <w:tcW w:w="4464" w:type="dxa"/>
            <w:tcBorders>
              <w:top w:val="single" w:sz="12"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 xml:space="preserve">Обратитесь в сервис-центр. </w:t>
            </w:r>
          </w:p>
        </w:tc>
      </w:tr>
      <w:tr w:rsidR="0078571C" w:rsidRPr="00590E51" w:rsidTr="008A4D41">
        <w:trPr>
          <w:trHeight w:val="397"/>
          <w:jc w:val="center"/>
        </w:trPr>
        <w:tc>
          <w:tcPr>
            <w:tcW w:w="2296" w:type="dxa"/>
            <w:vMerge/>
            <w:tcBorders>
              <w:left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4"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Неправильно установлены подшипник, шестерня или сальник</w:t>
            </w:r>
          </w:p>
        </w:tc>
        <w:tc>
          <w:tcPr>
            <w:tcW w:w="4464" w:type="dxa"/>
            <w:tcBorders>
              <w:top w:val="single" w:sz="4" w:space="0" w:color="auto"/>
              <w:left w:val="single" w:sz="12" w:space="0" w:color="auto"/>
              <w:bottom w:val="single" w:sz="4"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 xml:space="preserve">Обратитесь в сервис-центр. </w:t>
            </w:r>
          </w:p>
        </w:tc>
      </w:tr>
      <w:tr w:rsidR="0078571C" w:rsidRPr="00590E51" w:rsidTr="008A4D41">
        <w:trPr>
          <w:trHeight w:val="397"/>
          <w:jc w:val="center"/>
        </w:trPr>
        <w:tc>
          <w:tcPr>
            <w:tcW w:w="2296" w:type="dxa"/>
            <w:vMerge/>
            <w:tcBorders>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p>
        </w:tc>
        <w:tc>
          <w:tcPr>
            <w:tcW w:w="3714" w:type="dxa"/>
            <w:tcBorders>
              <w:top w:val="single" w:sz="4"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Неподходящая марка смазочного масла</w:t>
            </w:r>
          </w:p>
        </w:tc>
        <w:tc>
          <w:tcPr>
            <w:tcW w:w="4464" w:type="dxa"/>
            <w:tcBorders>
              <w:top w:val="single" w:sz="4" w:space="0" w:color="auto"/>
              <w:left w:val="single" w:sz="12" w:space="0" w:color="auto"/>
              <w:bottom w:val="single" w:sz="12" w:space="0" w:color="auto"/>
              <w:right w:val="single" w:sz="12" w:space="0" w:color="auto"/>
            </w:tcBorders>
            <w:shd w:val="clear" w:color="auto" w:fill="FFFFFF"/>
            <w:vAlign w:val="center"/>
          </w:tcPr>
          <w:p w:rsidR="0078571C" w:rsidRPr="004203BA" w:rsidRDefault="0078571C" w:rsidP="008A4D41">
            <w:pPr>
              <w:shd w:val="clear" w:color="auto" w:fill="FFFFFF"/>
              <w:spacing w:line="211" w:lineRule="exact"/>
              <w:ind w:left="166" w:right="43"/>
              <w:rPr>
                <w:rFonts w:ascii="Times New Roman" w:hAnsi="Times New Roman" w:cs="Times New Roman"/>
                <w:color w:val="000000"/>
                <w:sz w:val="16"/>
                <w:szCs w:val="16"/>
              </w:rPr>
            </w:pPr>
            <w:r w:rsidRPr="004203BA">
              <w:rPr>
                <w:rFonts w:ascii="Times New Roman" w:hAnsi="Times New Roman" w:cs="Times New Roman"/>
                <w:color w:val="000000"/>
                <w:sz w:val="16"/>
                <w:szCs w:val="16"/>
              </w:rPr>
              <w:t>Замените смазочное масло.</w:t>
            </w:r>
          </w:p>
        </w:tc>
      </w:tr>
    </w:tbl>
    <w:p w:rsidR="0078571C" w:rsidRPr="00590E51" w:rsidRDefault="0078571C" w:rsidP="0078571C">
      <w:pPr>
        <w:adjustRightInd w:val="0"/>
        <w:ind w:left="360"/>
        <w:jc w:val="both"/>
        <w:textAlignment w:val="baseline"/>
        <w:rPr>
          <w:rFonts w:ascii="Times New Roman" w:hAnsi="Times New Roman" w:cs="Times New Roman"/>
          <w:sz w:val="20"/>
        </w:rPr>
      </w:pPr>
    </w:p>
    <w:p w:rsidR="0078571C" w:rsidRPr="004203BA" w:rsidRDefault="0078571C" w:rsidP="004203BA">
      <w:pPr>
        <w:ind w:left="851" w:right="567"/>
        <w:jc w:val="both"/>
        <w:rPr>
          <w:rFonts w:ascii="Arial" w:hAnsi="Arial" w:cs="Arial"/>
          <w:sz w:val="20"/>
          <w:szCs w:val="20"/>
        </w:rPr>
      </w:pPr>
      <w:r w:rsidRPr="004203BA">
        <w:rPr>
          <w:rFonts w:ascii="Arial" w:hAnsi="Arial" w:cs="Arial"/>
          <w:sz w:val="20"/>
          <w:szCs w:val="20"/>
        </w:rPr>
        <w:t>Во всех случаях нарушения нормальной работы мотоблока, например: падение оборотов двигателя, изменение шума, появление постороннего запаха, дыма, вибрации, стука - прекратите работу и обратитесь в сервисный центр.</w:t>
      </w:r>
    </w:p>
    <w:p w:rsidR="0078571C" w:rsidRPr="004203BA" w:rsidRDefault="0078571C" w:rsidP="004203BA">
      <w:pPr>
        <w:ind w:left="851" w:right="567"/>
        <w:jc w:val="both"/>
        <w:rPr>
          <w:rFonts w:ascii="Arial" w:hAnsi="Arial" w:cs="Arial"/>
          <w:sz w:val="20"/>
          <w:szCs w:val="20"/>
        </w:rPr>
      </w:pPr>
      <w:r w:rsidRPr="004203BA">
        <w:rPr>
          <w:rFonts w:ascii="Arial" w:hAnsi="Arial" w:cs="Arial"/>
          <w:sz w:val="20"/>
          <w:szCs w:val="20"/>
        </w:rPr>
        <w:t>Изготовитель оставляет за собой право вносить изменения в конструкцию изделия, без предварительного уведомления, с целью улучшения его потребительских качеств.</w:t>
      </w:r>
    </w:p>
    <w:p w:rsidR="00A62AF2" w:rsidRDefault="0078571C" w:rsidP="004203BA">
      <w:pPr>
        <w:ind w:left="851" w:right="567"/>
        <w:jc w:val="both"/>
        <w:rPr>
          <w:rFonts w:ascii="Arial" w:hAnsi="Arial" w:cs="Arial"/>
          <w:sz w:val="20"/>
          <w:szCs w:val="20"/>
        </w:rPr>
      </w:pPr>
      <w:r w:rsidRPr="004203BA">
        <w:rPr>
          <w:rFonts w:ascii="Arial" w:hAnsi="Arial" w:cs="Arial"/>
          <w:sz w:val="20"/>
          <w:szCs w:val="20"/>
        </w:rPr>
        <w:t xml:space="preserve">Некоторые мероприятия по техническому обслуживанию машин и оборудования, проведение регламентных работ, регулировок и настроек, указанных в Руководстве по эксплуатации, а </w:t>
      </w:r>
      <w:r w:rsidR="004203BA" w:rsidRPr="004203BA">
        <w:rPr>
          <w:rFonts w:ascii="Arial" w:hAnsi="Arial" w:cs="Arial"/>
          <w:sz w:val="20"/>
          <w:szCs w:val="20"/>
        </w:rPr>
        <w:t>также</w:t>
      </w:r>
      <w:r w:rsidRPr="004203BA">
        <w:rPr>
          <w:rFonts w:ascii="Arial" w:hAnsi="Arial" w:cs="Arial"/>
          <w:sz w:val="20"/>
          <w:szCs w:val="20"/>
        </w:rPr>
        <w:t xml:space="preserve"> диагностика, могут не относиться к гарантийным обязательствам, и как следствие подлежат оплате согласно действующ</w:t>
      </w:r>
      <w:r w:rsidR="004203BA">
        <w:rPr>
          <w:rFonts w:ascii="Arial" w:hAnsi="Arial" w:cs="Arial"/>
          <w:sz w:val="20"/>
          <w:szCs w:val="20"/>
        </w:rPr>
        <w:t>им расценкам сервисного центра.</w:t>
      </w:r>
    </w:p>
    <w:p w:rsidR="004203BA" w:rsidRPr="004203BA" w:rsidRDefault="004203BA" w:rsidP="004203BA">
      <w:pPr>
        <w:ind w:left="851" w:right="567"/>
        <w:jc w:val="both"/>
        <w:rPr>
          <w:rFonts w:ascii="Arial" w:hAnsi="Arial" w:cs="Arial"/>
          <w:sz w:val="20"/>
          <w:szCs w:val="20"/>
        </w:rPr>
      </w:pPr>
    </w:p>
    <w:p w:rsidR="00A62AF2" w:rsidRPr="00A62AF2" w:rsidRDefault="00A62AF2" w:rsidP="0002436D">
      <w:pPr>
        <w:tabs>
          <w:tab w:val="left" w:pos="851"/>
          <w:tab w:val="left" w:pos="10585"/>
        </w:tabs>
        <w:ind w:left="720" w:right="686" w:hanging="360"/>
        <w:jc w:val="both"/>
        <w:rPr>
          <w:rFonts w:ascii="Arial" w:eastAsia="Arial Narrow" w:hAnsi="Arial" w:cs="Arial"/>
          <w:b/>
          <w:color w:val="808080" w:themeColor="background1" w:themeShade="80"/>
          <w:sz w:val="24"/>
          <w:szCs w:val="24"/>
        </w:rPr>
      </w:pPr>
      <w:r w:rsidRPr="00A62AF2">
        <w:rPr>
          <w:rFonts w:ascii="Arial" w:hAnsi="Arial" w:cs="Arial"/>
          <w:b/>
          <w:noProof/>
          <w:sz w:val="24"/>
          <w:szCs w:val="24"/>
          <w:lang w:bidi="ar-SA"/>
        </w:rPr>
        <mc:AlternateContent>
          <mc:Choice Requires="wps">
            <w:drawing>
              <wp:anchor distT="4294967295" distB="4294967295" distL="114300" distR="114300" simplePos="0" relativeHeight="251869696" behindDoc="0" locked="0" layoutInCell="1" allowOverlap="1" wp14:anchorId="0BE9C9FF" wp14:editId="22F6EE71">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8CA284D" id="Прямая соединительная линия 124" o:spid="_x0000_s1026" style="position:absolute;z-index:25186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Pr="00A62AF2">
        <w:rPr>
          <w:rFonts w:ascii="Arial" w:eastAsia="Arial Narrow" w:hAnsi="Arial" w:cs="Arial"/>
          <w:b/>
          <w:color w:val="808080" w:themeColor="background1" w:themeShade="80"/>
          <w:sz w:val="24"/>
          <w:szCs w:val="24"/>
        </w:rPr>
        <w:t>ГАРАНТИЙНОЕ ОБЯЗАТЕЛЬСТВО.</w:t>
      </w:r>
      <w:r w:rsidRPr="00A62AF2">
        <w:rPr>
          <w:rFonts w:ascii="Arial" w:hAnsi="Arial" w:cs="Arial"/>
          <w:b/>
          <w:noProof/>
          <w:sz w:val="24"/>
          <w:szCs w:val="24"/>
          <w:lang w:bidi="ar-SA"/>
        </w:rPr>
        <w:t xml:space="preserve">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На инструмент распространяется гарантия, согласно сроку, указанному в гарантийном талоне.</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A62AF2" w:rsidRPr="00A62AF2" w:rsidRDefault="00A62AF2" w:rsidP="0002436D">
      <w:pPr>
        <w:tabs>
          <w:tab w:val="left" w:pos="851"/>
          <w:tab w:val="left" w:pos="10585"/>
        </w:tabs>
        <w:ind w:left="1077" w:right="686" w:hanging="360"/>
        <w:jc w:val="both"/>
        <w:rPr>
          <w:rFonts w:ascii="Arial" w:hAnsi="Arial" w:cs="Arial"/>
          <w:sz w:val="20"/>
          <w:szCs w:val="20"/>
        </w:rPr>
      </w:pPr>
    </w:p>
    <w:p w:rsidR="00A62AF2" w:rsidRPr="00A62AF2" w:rsidRDefault="00A62AF2" w:rsidP="0002436D">
      <w:pPr>
        <w:tabs>
          <w:tab w:val="left" w:pos="851"/>
          <w:tab w:val="left" w:pos="10585"/>
        </w:tabs>
        <w:ind w:left="720" w:right="686" w:hanging="360"/>
        <w:jc w:val="both"/>
        <w:rPr>
          <w:rFonts w:ascii="Arial" w:eastAsia="Arial Narrow" w:hAnsi="Arial" w:cs="Arial"/>
          <w:b/>
          <w:color w:val="808080" w:themeColor="background1" w:themeShade="80"/>
          <w:sz w:val="24"/>
          <w:szCs w:val="24"/>
        </w:rPr>
      </w:pPr>
      <w:r w:rsidRPr="00A62AF2">
        <w:rPr>
          <w:rFonts w:ascii="Arial" w:hAnsi="Arial" w:cs="Arial"/>
          <w:b/>
          <w:noProof/>
          <w:sz w:val="24"/>
          <w:szCs w:val="24"/>
          <w:lang w:bidi="ar-SA"/>
        </w:rPr>
        <mc:AlternateContent>
          <mc:Choice Requires="wps">
            <w:drawing>
              <wp:anchor distT="4294967295" distB="4294967295" distL="114300" distR="114300" simplePos="0" relativeHeight="251870720" behindDoc="0" locked="0" layoutInCell="1" allowOverlap="1" wp14:anchorId="76261E5E" wp14:editId="2F67FAA1">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5ADF87B" id="Прямая соединительная линия 125" o:spid="_x0000_s1026" style="position:absolute;z-index:251870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Pr="00A62AF2">
        <w:rPr>
          <w:rFonts w:ascii="Arial" w:eastAsia="Arial Narrow" w:hAnsi="Arial" w:cs="Arial"/>
          <w:b/>
          <w:color w:val="808080" w:themeColor="background1" w:themeShade="80"/>
          <w:sz w:val="24"/>
          <w:szCs w:val="24"/>
        </w:rPr>
        <w:t xml:space="preserve">СРОК СЛУЖБЫ.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2AF2" w:rsidRPr="00A62AF2" w:rsidRDefault="00A62AF2" w:rsidP="004203BA">
      <w:pPr>
        <w:tabs>
          <w:tab w:val="left" w:pos="851"/>
          <w:tab w:val="left" w:pos="10585"/>
        </w:tabs>
        <w:ind w:left="851" w:right="567"/>
        <w:jc w:val="both"/>
        <w:rPr>
          <w:rFonts w:ascii="Arial" w:hAnsi="Arial" w:cs="Arial"/>
          <w:sz w:val="20"/>
          <w:szCs w:val="20"/>
        </w:rPr>
      </w:pPr>
      <w:r w:rsidRPr="004203BA">
        <w:rPr>
          <w:rFonts w:ascii="Arial" w:hAnsi="Arial" w:cs="Arial"/>
          <w:b/>
          <w:sz w:val="20"/>
          <w:szCs w:val="20"/>
        </w:rPr>
        <w:t>ЗАПРЕЩЕНО</w:t>
      </w:r>
      <w:r w:rsidRPr="00A62AF2">
        <w:rPr>
          <w:rFonts w:ascii="Arial" w:hAnsi="Arial" w:cs="Arial"/>
          <w:sz w:val="20"/>
          <w:szCs w:val="20"/>
        </w:rPr>
        <w:t xml:space="preserve"> применение инструмента не по назначению!</w:t>
      </w:r>
    </w:p>
    <w:p w:rsidR="00A62AF2" w:rsidRPr="00A62AF2" w:rsidRDefault="00A62AF2" w:rsidP="0002436D">
      <w:pPr>
        <w:tabs>
          <w:tab w:val="left" w:pos="851"/>
          <w:tab w:val="left" w:pos="10585"/>
        </w:tabs>
        <w:ind w:left="1077" w:right="686" w:hanging="360"/>
        <w:jc w:val="both"/>
        <w:rPr>
          <w:rFonts w:ascii="Arial" w:hAnsi="Arial" w:cs="Arial"/>
          <w:sz w:val="20"/>
          <w:szCs w:val="20"/>
        </w:rPr>
      </w:pPr>
    </w:p>
    <w:p w:rsidR="00A62AF2" w:rsidRPr="00A62AF2" w:rsidRDefault="00A62AF2" w:rsidP="0002436D">
      <w:pPr>
        <w:tabs>
          <w:tab w:val="left" w:pos="851"/>
          <w:tab w:val="left" w:pos="10585"/>
        </w:tabs>
        <w:ind w:left="720" w:right="686" w:hanging="360"/>
        <w:rPr>
          <w:rFonts w:ascii="Arial" w:eastAsia="Arial Narrow" w:hAnsi="Arial" w:cs="Arial"/>
          <w:b/>
          <w:color w:val="808080" w:themeColor="background1" w:themeShade="80"/>
          <w:sz w:val="24"/>
          <w:szCs w:val="24"/>
        </w:rPr>
      </w:pPr>
      <w:r w:rsidRPr="00A62AF2">
        <w:rPr>
          <w:rFonts w:ascii="Arial" w:hAnsi="Arial" w:cs="Arial"/>
          <w:b/>
          <w:noProof/>
          <w:color w:val="808080" w:themeColor="background1" w:themeShade="80"/>
          <w:sz w:val="24"/>
          <w:szCs w:val="24"/>
          <w:lang w:bidi="ar-SA"/>
        </w:rPr>
        <mc:AlternateContent>
          <mc:Choice Requires="wps">
            <w:drawing>
              <wp:anchor distT="4294967295" distB="4294967295" distL="114300" distR="114300" simplePos="0" relativeHeight="251871744" behindDoc="0" locked="0" layoutInCell="1" allowOverlap="1" wp14:anchorId="4306BD57" wp14:editId="749A9E0D">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9157F2" id="Прямая соединительная линия 126" o:spid="_x0000_s1026" style="position:absolute;z-index:25187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Pr="00A62AF2">
        <w:rPr>
          <w:rFonts w:ascii="Arial" w:eastAsia="Arial Narrow" w:hAnsi="Arial" w:cs="Arial"/>
          <w:b/>
          <w:color w:val="808080" w:themeColor="background1" w:themeShade="80"/>
          <w:sz w:val="24"/>
          <w:szCs w:val="24"/>
        </w:rPr>
        <w:t>ПЕРЕЧЕНЬ КРИТИЧЕСКИХ ОТКАЗОВ И О</w:t>
      </w:r>
      <w:r w:rsidR="004203BA">
        <w:rPr>
          <w:rFonts w:ascii="Arial" w:eastAsia="Arial Narrow" w:hAnsi="Arial" w:cs="Arial"/>
          <w:b/>
          <w:color w:val="808080" w:themeColor="background1" w:themeShade="80"/>
          <w:sz w:val="24"/>
          <w:szCs w:val="24"/>
        </w:rPr>
        <w:t xml:space="preserve">ШИБОЧНЫЕ ДЕЙСТВИЯ ПЕРСОНАЛА ИЛИ </w:t>
      </w:r>
      <w:r w:rsidRPr="00A62AF2">
        <w:rPr>
          <w:rFonts w:ascii="Arial" w:eastAsia="Arial Narrow" w:hAnsi="Arial" w:cs="Arial"/>
          <w:b/>
          <w:color w:val="808080" w:themeColor="background1" w:themeShade="80"/>
          <w:sz w:val="24"/>
          <w:szCs w:val="24"/>
        </w:rPr>
        <w:t>ПОЛЬЗОВАТЕЛЯ.</w:t>
      </w:r>
      <w:r w:rsidRPr="00A62AF2">
        <w:rPr>
          <w:rFonts w:ascii="Arial" w:hAnsi="Arial" w:cs="Arial"/>
          <w:b/>
          <w:noProof/>
          <w:color w:val="808080" w:themeColor="background1" w:themeShade="80"/>
          <w:sz w:val="24"/>
          <w:szCs w:val="24"/>
          <w:lang w:bidi="ar-SA"/>
        </w:rPr>
        <w:t xml:space="preserve">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при возникновении течи топлива. Не использовать на открытом пространстве во время дождя. Не включать при попадании воды в корпус. Не использовать при появлении сильной вибрации.</w:t>
      </w:r>
    </w:p>
    <w:p w:rsidR="00A62AF2" w:rsidRPr="00A62AF2" w:rsidRDefault="00A62AF2" w:rsidP="0002436D">
      <w:pPr>
        <w:tabs>
          <w:tab w:val="left" w:pos="851"/>
          <w:tab w:val="left" w:pos="10585"/>
        </w:tabs>
        <w:ind w:left="1077" w:right="686" w:hanging="360"/>
        <w:jc w:val="both"/>
        <w:rPr>
          <w:rFonts w:ascii="Arial" w:hAnsi="Arial" w:cs="Arial"/>
          <w:sz w:val="20"/>
          <w:szCs w:val="20"/>
        </w:rPr>
      </w:pPr>
    </w:p>
    <w:p w:rsidR="00A62AF2" w:rsidRPr="00A62AF2" w:rsidRDefault="00A62AF2" w:rsidP="0002436D">
      <w:pPr>
        <w:tabs>
          <w:tab w:val="left" w:pos="851"/>
          <w:tab w:val="left" w:pos="10585"/>
        </w:tabs>
        <w:ind w:left="720" w:right="686" w:hanging="360"/>
        <w:jc w:val="both"/>
        <w:rPr>
          <w:rFonts w:ascii="Arial" w:eastAsia="Arial Narrow" w:hAnsi="Arial" w:cs="Arial"/>
          <w:color w:val="808080" w:themeColor="background1" w:themeShade="80"/>
          <w:sz w:val="24"/>
          <w:szCs w:val="24"/>
        </w:rPr>
      </w:pPr>
      <w:r w:rsidRPr="00A62AF2">
        <w:rPr>
          <w:rFonts w:ascii="Arial" w:hAnsi="Arial" w:cs="Arial"/>
          <w:b/>
          <w:noProof/>
          <w:sz w:val="24"/>
          <w:szCs w:val="24"/>
          <w:lang w:bidi="ar-SA"/>
        </w:rPr>
        <w:lastRenderedPageBreak/>
        <mc:AlternateContent>
          <mc:Choice Requires="wps">
            <w:drawing>
              <wp:anchor distT="4294967295" distB="4294967295" distL="114300" distR="114300" simplePos="0" relativeHeight="251872768" behindDoc="0" locked="0" layoutInCell="1" allowOverlap="1" wp14:anchorId="6AAE44B1" wp14:editId="3A8E30C3">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28AAD39" id="Прямая соединительная линия 127" o:spid="_x0000_s1026" style="position:absolute;z-index:251872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Pr="00A62AF2">
        <w:rPr>
          <w:rFonts w:ascii="Arial" w:eastAsia="Arial Narrow" w:hAnsi="Arial" w:cs="Arial"/>
          <w:b/>
          <w:color w:val="808080" w:themeColor="background1" w:themeShade="80"/>
          <w:sz w:val="24"/>
          <w:szCs w:val="24"/>
        </w:rPr>
        <w:t>КРИТЕРИЙ ПРЕДЕЛЬНЫХ СОСТОЯНИЙ</w:t>
      </w:r>
      <w:r w:rsidRPr="00A62AF2">
        <w:rPr>
          <w:rFonts w:ascii="Arial" w:eastAsia="Arial Narrow" w:hAnsi="Arial" w:cs="Arial"/>
          <w:color w:val="808080" w:themeColor="background1" w:themeShade="80"/>
          <w:sz w:val="24"/>
          <w:szCs w:val="24"/>
        </w:rPr>
        <w:t xml:space="preserve">.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Поврежден корпус или двигатель.</w:t>
      </w:r>
    </w:p>
    <w:p w:rsidR="00A62AF2" w:rsidRPr="00A62AF2" w:rsidRDefault="00A62AF2" w:rsidP="0002436D">
      <w:pPr>
        <w:tabs>
          <w:tab w:val="left" w:pos="851"/>
          <w:tab w:val="left" w:pos="10585"/>
        </w:tabs>
        <w:ind w:left="1077" w:right="686" w:hanging="360"/>
        <w:jc w:val="both"/>
        <w:rPr>
          <w:rFonts w:ascii="Arial" w:hAnsi="Arial" w:cs="Arial"/>
          <w:sz w:val="20"/>
          <w:szCs w:val="20"/>
        </w:rPr>
      </w:pPr>
    </w:p>
    <w:p w:rsidR="00A62AF2" w:rsidRPr="00A62AF2" w:rsidRDefault="00A62AF2" w:rsidP="0002436D">
      <w:pPr>
        <w:tabs>
          <w:tab w:val="left" w:pos="851"/>
          <w:tab w:val="left" w:pos="10585"/>
        </w:tabs>
        <w:ind w:left="720" w:right="686" w:hanging="360"/>
        <w:rPr>
          <w:rFonts w:ascii="Arial" w:hAnsi="Arial" w:cs="Arial"/>
          <w:b/>
          <w:sz w:val="24"/>
          <w:szCs w:val="24"/>
        </w:rPr>
      </w:pPr>
      <w:r w:rsidRPr="00A62AF2">
        <w:rPr>
          <w:rFonts w:ascii="Arial" w:hAnsi="Arial" w:cs="Arial"/>
          <w:b/>
          <w:noProof/>
          <w:sz w:val="24"/>
          <w:szCs w:val="24"/>
          <w:lang w:bidi="ar-SA"/>
        </w:rPr>
        <mc:AlternateContent>
          <mc:Choice Requires="wps">
            <w:drawing>
              <wp:anchor distT="4294967295" distB="4294967295" distL="114300" distR="114300" simplePos="0" relativeHeight="251873792" behindDoc="0" locked="0" layoutInCell="1" allowOverlap="1" wp14:anchorId="7BF18958" wp14:editId="7C2EF35F">
                <wp:simplePos x="0" y="0"/>
                <wp:positionH relativeFrom="column">
                  <wp:posOffset>6590030</wp:posOffset>
                </wp:positionH>
                <wp:positionV relativeFrom="paragraph">
                  <wp:posOffset>80009</wp:posOffset>
                </wp:positionV>
                <wp:extent cx="1350010" cy="0"/>
                <wp:effectExtent l="0" t="19050" r="2159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521AA8" id="Прямая соединительная линия 46" o:spid="_x0000_s1026" style="position:absolute;z-index:25187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" strokecolor="#a6a6a6" strokeweight="2.25pt">
                <o:lock v:ext="edit" shapetype="f"/>
              </v:line>
            </w:pict>
          </mc:Fallback>
        </mc:AlternateContent>
      </w:r>
      <w:r w:rsidRPr="00A62AF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A62AF2">
        <w:rPr>
          <w:rFonts w:ascii="Arial" w:hAnsi="Arial" w:cs="Arial"/>
          <w:b/>
          <w:noProof/>
          <w:sz w:val="24"/>
          <w:szCs w:val="24"/>
          <w:lang w:bidi="ar-SA"/>
        </w:rPr>
        <w:t xml:space="preserve">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При возникновении инцидента или аварии следует незамедлительно остановить работу с инструментом, обратиться в сервисную службу, действовать по указаниям службы сервиса, если таковые поступили, и не допускать людей к работе с инструментом.</w:t>
      </w:r>
    </w:p>
    <w:p w:rsidR="00A62AF2" w:rsidRPr="00A62AF2" w:rsidRDefault="00A62AF2" w:rsidP="0002436D">
      <w:pPr>
        <w:tabs>
          <w:tab w:val="left" w:pos="851"/>
          <w:tab w:val="left" w:pos="10585"/>
        </w:tabs>
        <w:ind w:left="720" w:right="686" w:hanging="360"/>
        <w:jc w:val="both"/>
        <w:rPr>
          <w:rFonts w:ascii="Arial" w:hAnsi="Arial" w:cs="Arial"/>
          <w:b/>
          <w:noProof/>
          <w:sz w:val="24"/>
          <w:szCs w:val="24"/>
          <w:lang w:bidi="ar-SA"/>
        </w:rPr>
      </w:pPr>
      <w:r w:rsidRPr="00A62AF2">
        <w:rPr>
          <w:rFonts w:ascii="Arial" w:hAnsi="Arial" w:cs="Arial"/>
          <w:b/>
          <w:noProof/>
          <w:sz w:val="24"/>
          <w:szCs w:val="24"/>
          <w:lang w:bidi="ar-SA"/>
        </w:rPr>
        <mc:AlternateContent>
          <mc:Choice Requires="wps">
            <w:drawing>
              <wp:anchor distT="4294967295" distB="4294967295" distL="114300" distR="114300" simplePos="0" relativeHeight="251874816" behindDoc="0" locked="0" layoutInCell="1" allowOverlap="1" wp14:anchorId="303B6DD6" wp14:editId="72F17AFD">
                <wp:simplePos x="0" y="0"/>
                <wp:positionH relativeFrom="column">
                  <wp:posOffset>1393190</wp:posOffset>
                </wp:positionH>
                <wp:positionV relativeFrom="paragraph">
                  <wp:posOffset>95884</wp:posOffset>
                </wp:positionV>
                <wp:extent cx="6167120" cy="0"/>
                <wp:effectExtent l="0" t="19050" r="2413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27E641" id="Прямая соединительная линия 49" o:spid="_x0000_s1026" style="position:absolute;z-index:25187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" strokecolor="#a6a6a6" strokeweight="2.25pt">
                <o:lock v:ext="edit" shapetype="f"/>
              </v:line>
            </w:pict>
          </mc:Fallback>
        </mc:AlternateContent>
      </w:r>
      <w:r w:rsidRPr="00A62AF2">
        <w:rPr>
          <w:rFonts w:ascii="Arial" w:eastAsia="Arial Narrow" w:hAnsi="Arial" w:cs="Arial"/>
          <w:b/>
          <w:color w:val="808080" w:themeColor="background1" w:themeShade="80"/>
          <w:sz w:val="24"/>
          <w:szCs w:val="24"/>
        </w:rPr>
        <w:t>ХРАНЕНИЕ.</w:t>
      </w:r>
      <w:r w:rsidRPr="00A62AF2">
        <w:rPr>
          <w:rFonts w:ascii="Arial" w:hAnsi="Arial" w:cs="Arial"/>
          <w:b/>
          <w:noProof/>
          <w:sz w:val="24"/>
          <w:szCs w:val="24"/>
          <w:lang w:bidi="ar-SA"/>
        </w:rPr>
        <w:t xml:space="preserve">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2AF2" w:rsidRPr="00A62AF2" w:rsidRDefault="00A62AF2" w:rsidP="0002436D">
      <w:pPr>
        <w:tabs>
          <w:tab w:val="left" w:pos="851"/>
          <w:tab w:val="left" w:pos="10585"/>
        </w:tabs>
        <w:ind w:left="1077" w:right="686" w:hanging="360"/>
        <w:jc w:val="both"/>
        <w:rPr>
          <w:rFonts w:ascii="Arial" w:eastAsiaTheme="minorEastAsia" w:hAnsi="Arial" w:cs="Arial"/>
          <w:sz w:val="20"/>
          <w:szCs w:val="20"/>
          <w:lang w:eastAsia="zh-CN"/>
        </w:rPr>
      </w:pPr>
    </w:p>
    <w:p w:rsidR="00A62AF2" w:rsidRPr="00A62AF2" w:rsidRDefault="00A62AF2" w:rsidP="0002436D">
      <w:pPr>
        <w:tabs>
          <w:tab w:val="left" w:pos="851"/>
          <w:tab w:val="left" w:pos="10585"/>
        </w:tabs>
        <w:ind w:left="720" w:right="686" w:hanging="360"/>
        <w:jc w:val="both"/>
        <w:rPr>
          <w:rFonts w:ascii="Arial" w:eastAsia="Arial Narrow" w:hAnsi="Arial" w:cs="Arial"/>
          <w:b/>
          <w:color w:val="808080" w:themeColor="background1" w:themeShade="80"/>
          <w:sz w:val="24"/>
          <w:szCs w:val="24"/>
        </w:rPr>
      </w:pPr>
      <w:r w:rsidRPr="00A62AF2">
        <w:rPr>
          <w:rFonts w:ascii="Arial" w:hAnsi="Arial" w:cs="Arial"/>
          <w:b/>
          <w:noProof/>
          <w:sz w:val="24"/>
          <w:szCs w:val="24"/>
          <w:lang w:bidi="ar-SA"/>
        </w:rPr>
        <mc:AlternateContent>
          <mc:Choice Requires="wps">
            <w:drawing>
              <wp:anchor distT="4294967295" distB="4294967295" distL="114300" distR="114300" simplePos="0" relativeHeight="251875840" behindDoc="0" locked="0" layoutInCell="1" allowOverlap="1" wp14:anchorId="35082A5B" wp14:editId="154DB503">
                <wp:simplePos x="0" y="0"/>
                <wp:positionH relativeFrom="column">
                  <wp:posOffset>2095500</wp:posOffset>
                </wp:positionH>
                <wp:positionV relativeFrom="paragraph">
                  <wp:posOffset>113664</wp:posOffset>
                </wp:positionV>
                <wp:extent cx="5943600" cy="0"/>
                <wp:effectExtent l="0" t="19050" r="19050"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88C6AD7" id="Прямая соединительная линия 50" o:spid="_x0000_s1026" style="position:absolute;z-index:25187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N6DQIAAM8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" strokecolor="#a6a6a6" strokeweight="2.25pt">
                <o:lock v:ext="edit" shapetype="f"/>
              </v:line>
            </w:pict>
          </mc:Fallback>
        </mc:AlternateContent>
      </w:r>
      <w:r w:rsidRPr="00A62AF2">
        <w:rPr>
          <w:rFonts w:ascii="Arial" w:eastAsia="Arial Narrow" w:hAnsi="Arial" w:cs="Arial"/>
          <w:b/>
          <w:color w:val="808080" w:themeColor="background1" w:themeShade="80"/>
          <w:sz w:val="24"/>
          <w:szCs w:val="24"/>
        </w:rPr>
        <w:t>ТРАНСПОРТИРОВКА.</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Категорически не допускается падение и любые механические воздействия на упаковку при транспортировке.</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2AF2" w:rsidRPr="00A62AF2" w:rsidRDefault="00A62AF2" w:rsidP="0002436D">
      <w:pPr>
        <w:tabs>
          <w:tab w:val="left" w:pos="851"/>
          <w:tab w:val="left" w:pos="10585"/>
        </w:tabs>
        <w:ind w:left="1077" w:right="686" w:hanging="360"/>
        <w:jc w:val="both"/>
        <w:rPr>
          <w:rFonts w:ascii="Arial" w:hAnsi="Arial" w:cs="Arial"/>
          <w:sz w:val="20"/>
          <w:szCs w:val="20"/>
        </w:rPr>
      </w:pPr>
    </w:p>
    <w:p w:rsidR="00A62AF2" w:rsidRPr="00A62AF2" w:rsidRDefault="00A62AF2" w:rsidP="0002436D">
      <w:pPr>
        <w:tabs>
          <w:tab w:val="left" w:pos="851"/>
          <w:tab w:val="left" w:pos="10585"/>
        </w:tabs>
        <w:ind w:left="720" w:right="686" w:hanging="360"/>
        <w:jc w:val="both"/>
        <w:rPr>
          <w:rFonts w:ascii="Arial" w:hAnsi="Arial" w:cs="Arial"/>
          <w:b/>
          <w:noProof/>
          <w:sz w:val="24"/>
          <w:szCs w:val="24"/>
          <w:lang w:bidi="ar-SA"/>
        </w:rPr>
      </w:pPr>
      <w:r w:rsidRPr="00A62AF2">
        <w:rPr>
          <w:rFonts w:ascii="Arial" w:hAnsi="Arial" w:cs="Arial"/>
          <w:b/>
          <w:noProof/>
          <w:sz w:val="24"/>
          <w:szCs w:val="24"/>
          <w:lang w:bidi="ar-SA"/>
        </w:rPr>
        <mc:AlternateContent>
          <mc:Choice Requires="wps">
            <w:drawing>
              <wp:anchor distT="4294967295" distB="4294967295" distL="114300" distR="114300" simplePos="0" relativeHeight="251876864" behindDoc="0" locked="0" layoutInCell="1" allowOverlap="1" wp14:anchorId="6125E04C" wp14:editId="051AA3E5">
                <wp:simplePos x="0" y="0"/>
                <wp:positionH relativeFrom="column">
                  <wp:posOffset>1663065</wp:posOffset>
                </wp:positionH>
                <wp:positionV relativeFrom="paragraph">
                  <wp:posOffset>86994</wp:posOffset>
                </wp:positionV>
                <wp:extent cx="5943600" cy="0"/>
                <wp:effectExtent l="0" t="19050" r="1905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A7552C" id="Прямая соединительная линия 51" o:spid="_x0000_s1026" style="position:absolute;z-index:251876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AODgIAAM8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BvhwA4O&#10;AgAAzw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Pr="00A62AF2">
        <w:rPr>
          <w:rFonts w:ascii="Arial" w:eastAsia="Arial Narrow" w:hAnsi="Arial" w:cs="Arial"/>
          <w:b/>
          <w:color w:val="808080" w:themeColor="background1" w:themeShade="80"/>
          <w:sz w:val="24"/>
          <w:szCs w:val="24"/>
        </w:rPr>
        <w:t>УТИЛИЗАЦИЯ.</w:t>
      </w:r>
      <w:r w:rsidRPr="00A62AF2">
        <w:rPr>
          <w:rFonts w:ascii="Arial" w:hAnsi="Arial" w:cs="Arial"/>
          <w:b/>
          <w:noProof/>
          <w:sz w:val="24"/>
          <w:szCs w:val="24"/>
          <w:lang w:bidi="ar-SA"/>
        </w:rPr>
        <w:t xml:space="preserve">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noProof/>
          <w:sz w:val="20"/>
          <w:szCs w:val="20"/>
          <w:lang w:bidi="ar-SA"/>
        </w:rPr>
        <w:drawing>
          <wp:anchor distT="0" distB="0" distL="114300" distR="114300" simplePos="0" relativeHeight="251864576" behindDoc="0" locked="0" layoutInCell="1" allowOverlap="1" wp14:anchorId="6A0E4B53" wp14:editId="416CA5C4">
            <wp:simplePos x="0" y="0"/>
            <wp:positionH relativeFrom="column">
              <wp:posOffset>549910</wp:posOffset>
            </wp:positionH>
            <wp:positionV relativeFrom="paragraph">
              <wp:posOffset>6350</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A62AF2">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2AF2" w:rsidRPr="00A62AF2" w:rsidRDefault="00A62AF2" w:rsidP="0002436D">
      <w:pPr>
        <w:tabs>
          <w:tab w:val="left" w:pos="851"/>
          <w:tab w:val="left" w:pos="10585"/>
        </w:tabs>
        <w:ind w:left="1077" w:right="686" w:hanging="360"/>
        <w:jc w:val="both"/>
        <w:rPr>
          <w:rFonts w:ascii="Arial" w:hAnsi="Arial" w:cs="Arial"/>
          <w:sz w:val="20"/>
          <w:szCs w:val="20"/>
        </w:rPr>
      </w:pPr>
    </w:p>
    <w:p w:rsidR="00A62AF2" w:rsidRPr="00A62AF2" w:rsidRDefault="00A62AF2" w:rsidP="0002436D">
      <w:pPr>
        <w:tabs>
          <w:tab w:val="left" w:pos="851"/>
          <w:tab w:val="left" w:pos="10585"/>
        </w:tabs>
        <w:ind w:left="720" w:right="686" w:hanging="360"/>
        <w:jc w:val="both"/>
        <w:rPr>
          <w:rFonts w:ascii="Arial" w:hAnsi="Arial" w:cs="Arial"/>
          <w:b/>
          <w:noProof/>
          <w:sz w:val="24"/>
          <w:szCs w:val="24"/>
          <w:lang w:bidi="ar-SA"/>
        </w:rPr>
      </w:pPr>
      <w:r w:rsidRPr="00A62AF2">
        <w:rPr>
          <w:rFonts w:ascii="Arial" w:hAnsi="Arial" w:cs="Arial"/>
          <w:b/>
          <w:noProof/>
          <w:sz w:val="24"/>
          <w:szCs w:val="24"/>
          <w:lang w:bidi="ar-SA"/>
        </w:rPr>
        <mc:AlternateContent>
          <mc:Choice Requires="wps">
            <w:drawing>
              <wp:anchor distT="4294967295" distB="4294967295" distL="114300" distR="114300" simplePos="0" relativeHeight="251877888" behindDoc="0" locked="0" layoutInCell="1" allowOverlap="1" wp14:anchorId="0020184A" wp14:editId="6A507851">
                <wp:simplePos x="0" y="0"/>
                <wp:positionH relativeFrom="column">
                  <wp:posOffset>2793365</wp:posOffset>
                </wp:positionH>
                <wp:positionV relativeFrom="paragraph">
                  <wp:posOffset>84455</wp:posOffset>
                </wp:positionV>
                <wp:extent cx="5943600" cy="0"/>
                <wp:effectExtent l="0" t="1905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A9CD8E9" id="Прямая соединительная линия 52" o:spid="_x0000_s1026" style="position:absolute;z-index:25187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9.95pt,6.65pt" to="687.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SSDQIAAM8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" strokecolor="#a6a6a6" strokeweight="2.25pt">
                <o:lock v:ext="edit" shapetype="f"/>
              </v:line>
            </w:pict>
          </mc:Fallback>
        </mc:AlternateContent>
      </w:r>
      <w:r w:rsidRPr="00A62AF2">
        <w:rPr>
          <w:rFonts w:ascii="Arial" w:eastAsia="Arial Narrow" w:hAnsi="Arial" w:cs="Arial"/>
          <w:b/>
          <w:color w:val="808080" w:themeColor="background1" w:themeShade="80"/>
          <w:sz w:val="24"/>
          <w:szCs w:val="24"/>
        </w:rPr>
        <w:t>ЗНАЧЕНИЕ ШУМА И ВИБРАЦИИ.</w:t>
      </w:r>
      <w:r w:rsidRPr="00A62AF2">
        <w:rPr>
          <w:rFonts w:ascii="Arial" w:hAnsi="Arial" w:cs="Arial"/>
          <w:b/>
          <w:noProof/>
          <w:sz w:val="24"/>
          <w:szCs w:val="24"/>
          <w:lang w:bidi="ar-SA"/>
        </w:rPr>
        <w:t xml:space="preserve">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 xml:space="preserve">Типичный уровень взвешенного звукового давления (A), измеренный в соответствии с EN60745: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Уровень звукового давления (</w:t>
      </w:r>
      <w:proofErr w:type="spellStart"/>
      <w:r w:rsidRPr="00A62AF2">
        <w:rPr>
          <w:rFonts w:ascii="Arial" w:hAnsi="Arial" w:cs="Arial"/>
          <w:sz w:val="20"/>
          <w:szCs w:val="20"/>
        </w:rPr>
        <w:t>LpA</w:t>
      </w:r>
      <w:proofErr w:type="spellEnd"/>
      <w:r w:rsidRPr="00A62AF2">
        <w:rPr>
          <w:rFonts w:ascii="Arial" w:hAnsi="Arial" w:cs="Arial"/>
          <w:sz w:val="20"/>
          <w:szCs w:val="20"/>
        </w:rPr>
        <w:t xml:space="preserve">): 95.7 дБ (A)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Уровень звуковой мощности (LWA</w:t>
      </w:r>
      <w:r w:rsidR="00A860C1" w:rsidRPr="00A62AF2">
        <w:rPr>
          <w:rFonts w:ascii="Arial" w:hAnsi="Arial" w:cs="Arial"/>
          <w:sz w:val="20"/>
          <w:szCs w:val="20"/>
        </w:rPr>
        <w:t>): 106.7</w:t>
      </w:r>
      <w:r w:rsidRPr="00A62AF2">
        <w:rPr>
          <w:rFonts w:ascii="Arial" w:hAnsi="Arial" w:cs="Arial"/>
          <w:sz w:val="20"/>
          <w:szCs w:val="20"/>
        </w:rPr>
        <w:t xml:space="preserve"> дБ (A)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lastRenderedPageBreak/>
        <w:t>Погрешность (К): 3 дБ(A).</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Используйте средства защиты слуха.</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 xml:space="preserve">Вибрация.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 xml:space="preserve">Общий уровень вибрации (векторная сумма по трем координатам), определенный в соответствии с EN60745: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Распространение вибрации (</w:t>
      </w:r>
      <w:proofErr w:type="spellStart"/>
      <w:r w:rsidRPr="00A62AF2">
        <w:rPr>
          <w:rFonts w:ascii="Arial" w:hAnsi="Arial" w:cs="Arial"/>
          <w:sz w:val="20"/>
          <w:szCs w:val="20"/>
        </w:rPr>
        <w:t>ah,AG</w:t>
      </w:r>
      <w:proofErr w:type="spellEnd"/>
      <w:r w:rsidRPr="00A62AF2">
        <w:rPr>
          <w:rFonts w:ascii="Arial" w:hAnsi="Arial" w:cs="Arial"/>
          <w:sz w:val="20"/>
          <w:szCs w:val="20"/>
        </w:rPr>
        <w:t>): 3,2 м/с2 .</w:t>
      </w:r>
    </w:p>
    <w:p w:rsidR="00A62AF2" w:rsidRP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Погрешность (К): 1,5 м/с2.</w:t>
      </w:r>
    </w:p>
    <w:p w:rsidR="00515CDC" w:rsidRDefault="00515CDC" w:rsidP="0002436D">
      <w:pPr>
        <w:tabs>
          <w:tab w:val="left" w:pos="851"/>
          <w:tab w:val="left" w:pos="10585"/>
        </w:tabs>
        <w:ind w:left="720" w:right="686" w:hanging="360"/>
        <w:jc w:val="both"/>
        <w:rPr>
          <w:rFonts w:ascii="Arial" w:eastAsia="Arial Narrow" w:hAnsi="Arial" w:cs="Arial"/>
          <w:b/>
          <w:color w:val="808080" w:themeColor="background1" w:themeShade="80"/>
          <w:sz w:val="24"/>
          <w:szCs w:val="24"/>
        </w:rPr>
      </w:pPr>
    </w:p>
    <w:p w:rsidR="00A62AF2" w:rsidRPr="00A62AF2" w:rsidRDefault="00A62AF2" w:rsidP="0002436D">
      <w:pPr>
        <w:tabs>
          <w:tab w:val="left" w:pos="851"/>
          <w:tab w:val="left" w:pos="10585"/>
        </w:tabs>
        <w:ind w:left="720" w:right="686" w:hanging="360"/>
        <w:jc w:val="both"/>
        <w:rPr>
          <w:rFonts w:ascii="Arial" w:hAnsi="Arial" w:cs="Arial"/>
          <w:b/>
          <w:noProof/>
          <w:sz w:val="24"/>
          <w:szCs w:val="24"/>
          <w:lang w:bidi="ar-SA"/>
        </w:rPr>
      </w:pPr>
      <w:r w:rsidRPr="00A62AF2">
        <w:rPr>
          <w:rFonts w:ascii="Arial" w:hAnsi="Arial" w:cs="Arial"/>
          <w:b/>
          <w:noProof/>
          <w:sz w:val="24"/>
          <w:szCs w:val="24"/>
          <w:lang w:bidi="ar-SA"/>
        </w:rPr>
        <mc:AlternateContent>
          <mc:Choice Requires="wps">
            <w:drawing>
              <wp:anchor distT="4294967295" distB="4294967295" distL="114300" distR="114300" simplePos="0" relativeHeight="251878912" behindDoc="0" locked="0" layoutInCell="1" allowOverlap="1" wp14:anchorId="2C24A66D" wp14:editId="15117426">
                <wp:simplePos x="0" y="0"/>
                <wp:positionH relativeFrom="column">
                  <wp:posOffset>3195955</wp:posOffset>
                </wp:positionH>
                <wp:positionV relativeFrom="paragraph">
                  <wp:posOffset>105409</wp:posOffset>
                </wp:positionV>
                <wp:extent cx="5943600" cy="0"/>
                <wp:effectExtent l="0" t="1905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584DE34" id="Прямая соединительная линия 53" o:spid="_x0000_s1026" style="position:absolute;z-index:25187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fmDQIAAM8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" strokecolor="#a6a6a6" strokeweight="2.25pt">
                <o:lock v:ext="edit" shapetype="f"/>
              </v:line>
            </w:pict>
          </mc:Fallback>
        </mc:AlternateContent>
      </w:r>
      <w:r w:rsidRPr="00A62AF2">
        <w:rPr>
          <w:rFonts w:ascii="Arial" w:eastAsia="Arial Narrow" w:hAnsi="Arial" w:cs="Arial"/>
          <w:b/>
          <w:color w:val="808080" w:themeColor="background1" w:themeShade="80"/>
          <w:sz w:val="24"/>
          <w:szCs w:val="24"/>
        </w:rPr>
        <w:t>ИНФОРМАЦИЯ ДЛЯ ПОКУПАТЕЛЯ.</w:t>
      </w:r>
      <w:r w:rsidRPr="00A62AF2">
        <w:rPr>
          <w:rFonts w:ascii="Arial" w:hAnsi="Arial" w:cs="Arial"/>
          <w:b/>
          <w:noProof/>
          <w:sz w:val="24"/>
          <w:szCs w:val="24"/>
          <w:lang w:bidi="ar-SA"/>
        </w:rPr>
        <w:t xml:space="preserve"> </w:t>
      </w:r>
    </w:p>
    <w:p w:rsidR="00A62AF2" w:rsidRPr="00A62AF2" w:rsidRDefault="00A62AF2" w:rsidP="0002436D">
      <w:pPr>
        <w:tabs>
          <w:tab w:val="left" w:pos="851"/>
          <w:tab w:val="left" w:pos="10585"/>
        </w:tabs>
        <w:ind w:left="720" w:right="686" w:hanging="360"/>
        <w:jc w:val="both"/>
        <w:rPr>
          <w:rFonts w:ascii="Arial" w:hAnsi="Arial" w:cs="Arial"/>
          <w:b/>
          <w:sz w:val="24"/>
          <w:szCs w:val="24"/>
        </w:rPr>
      </w:pPr>
    </w:p>
    <w:p w:rsidR="004203BA" w:rsidRDefault="00515CDC" w:rsidP="004203BA">
      <w:pPr>
        <w:tabs>
          <w:tab w:val="left" w:pos="851"/>
          <w:tab w:val="left" w:pos="10585"/>
        </w:tabs>
        <w:ind w:left="851" w:right="567"/>
        <w:jc w:val="both"/>
        <w:rPr>
          <w:rFonts w:ascii="Arial" w:hAnsi="Arial" w:cs="Arial"/>
          <w:sz w:val="20"/>
          <w:szCs w:val="20"/>
        </w:rPr>
      </w:pPr>
      <w:r w:rsidRPr="00A62AF2">
        <w:rPr>
          <w:rFonts w:ascii="Arial" w:hAnsi="Arial" w:cs="Arial" w:hint="eastAsia"/>
          <w:noProof/>
          <w:sz w:val="20"/>
          <w:szCs w:val="20"/>
          <w:lang w:bidi="ar-SA"/>
        </w:rPr>
        <w:drawing>
          <wp:anchor distT="0" distB="0" distL="114300" distR="114300" simplePos="0" relativeHeight="251863552" behindDoc="0" locked="0" layoutInCell="1" allowOverlap="1" wp14:anchorId="59A19365" wp14:editId="26A06F5F">
            <wp:simplePos x="0" y="0"/>
            <wp:positionH relativeFrom="column">
              <wp:posOffset>560705</wp:posOffset>
            </wp:positionH>
            <wp:positionV relativeFrom="paragraph">
              <wp:posOffset>5715</wp:posOffset>
            </wp:positionV>
            <wp:extent cx="288290" cy="266700"/>
            <wp:effectExtent l="0" t="0" r="0"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l="21516" r="66747"/>
                    <a:stretch>
                      <a:fillRect/>
                    </a:stretch>
                  </pic:blipFill>
                  <pic:spPr bwMode="auto">
                    <a:xfrm>
                      <a:off x="0" y="0"/>
                      <a:ext cx="288290" cy="266700"/>
                    </a:xfrm>
                    <a:prstGeom prst="rect">
                      <a:avLst/>
                    </a:prstGeom>
                    <a:noFill/>
                    <a:ln>
                      <a:noFill/>
                    </a:ln>
                  </pic:spPr>
                </pic:pic>
              </a:graphicData>
            </a:graphic>
          </wp:anchor>
        </w:drawing>
      </w:r>
      <w:r w:rsidRPr="00515CDC">
        <w:t xml:space="preserve"> </w:t>
      </w:r>
      <w:r w:rsidR="004203BA">
        <w:rPr>
          <w:rFonts w:ascii="Arial" w:hAnsi="Arial" w:cs="Arial"/>
          <w:noProof/>
          <w:sz w:val="20"/>
          <w:szCs w:val="20"/>
          <w:lang w:bidi="ar-SA"/>
        </w:rPr>
        <w:t xml:space="preserve">Подлежит обязательной сертификации. Сертификат соответствия размещен на официальном сайте </w:t>
      </w:r>
      <w:hyperlink r:id="rId47" w:history="1">
        <w:r w:rsidR="004203BA" w:rsidRPr="000B14C9">
          <w:rPr>
            <w:rStyle w:val="af2"/>
            <w:rFonts w:ascii="Arial" w:hAnsi="Arial" w:cs="Arial"/>
            <w:noProof/>
            <w:sz w:val="20"/>
            <w:szCs w:val="20"/>
            <w:lang w:val="en-US" w:bidi="ar-SA"/>
          </w:rPr>
          <w:t>www</w:t>
        </w:r>
        <w:r w:rsidR="004203BA" w:rsidRPr="004203BA">
          <w:rPr>
            <w:rStyle w:val="af2"/>
            <w:rFonts w:ascii="Arial" w:hAnsi="Arial" w:cs="Arial"/>
            <w:noProof/>
            <w:sz w:val="20"/>
            <w:szCs w:val="20"/>
            <w:lang w:bidi="ar-SA"/>
          </w:rPr>
          <w:t>.</w:t>
        </w:r>
        <w:r w:rsidR="004203BA" w:rsidRPr="000B14C9">
          <w:rPr>
            <w:rStyle w:val="af2"/>
            <w:rFonts w:ascii="Arial" w:hAnsi="Arial" w:cs="Arial"/>
            <w:noProof/>
            <w:sz w:val="20"/>
            <w:szCs w:val="20"/>
            <w:lang w:val="en-US" w:bidi="ar-SA"/>
          </w:rPr>
          <w:t>sturmtools</w:t>
        </w:r>
        <w:r w:rsidR="004203BA" w:rsidRPr="004203BA">
          <w:rPr>
            <w:rStyle w:val="af2"/>
            <w:rFonts w:ascii="Arial" w:hAnsi="Arial" w:cs="Arial"/>
            <w:noProof/>
            <w:sz w:val="20"/>
            <w:szCs w:val="20"/>
            <w:lang w:bidi="ar-SA"/>
          </w:rPr>
          <w:t>.</w:t>
        </w:r>
        <w:r w:rsidR="004203BA" w:rsidRPr="000B14C9">
          <w:rPr>
            <w:rStyle w:val="af2"/>
            <w:rFonts w:ascii="Arial" w:hAnsi="Arial" w:cs="Arial"/>
            <w:noProof/>
            <w:sz w:val="20"/>
            <w:szCs w:val="20"/>
            <w:lang w:val="en-US" w:bidi="ar-SA"/>
          </w:rPr>
          <w:t>ru</w:t>
        </w:r>
      </w:hyperlink>
      <w:r w:rsidR="004203BA" w:rsidRPr="004203BA">
        <w:rPr>
          <w:rFonts w:ascii="Arial" w:hAnsi="Arial" w:cs="Arial"/>
          <w:noProof/>
          <w:sz w:val="20"/>
          <w:szCs w:val="20"/>
          <w:lang w:bidi="ar-SA"/>
        </w:rPr>
        <w:t xml:space="preserve"> . </w:t>
      </w:r>
      <w:r w:rsidR="00A62AF2" w:rsidRPr="00A62AF2">
        <w:rPr>
          <w:rFonts w:ascii="Arial" w:hAnsi="Arial" w:cs="Arial"/>
          <w:sz w:val="20"/>
          <w:szCs w:val="20"/>
        </w:rPr>
        <w:t xml:space="preserve">Изготовлено в соответствии с директивами: 2006/42/ЕС «Машины и механизмы», ГОСТ 28708- 2013 «Средства малой механизации сельскохозяйственных работ. Требования безопасности». Соответствует техническим регламентам: ТР ТС 010/2011 «О безопасности машин и оборудования. </w:t>
      </w:r>
    </w:p>
    <w:p w:rsidR="004203BA"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 xml:space="preserve">Страна изготовления: </w:t>
      </w:r>
      <w:r w:rsidR="004203BA">
        <w:rPr>
          <w:rFonts w:ascii="Arial" w:hAnsi="Arial" w:cs="Arial"/>
          <w:sz w:val="20"/>
          <w:szCs w:val="20"/>
        </w:rPr>
        <w:t>Россия</w:t>
      </w:r>
      <w:r w:rsidRPr="00A62AF2">
        <w:rPr>
          <w:rFonts w:ascii="Arial" w:hAnsi="Arial" w:cs="Arial"/>
          <w:sz w:val="20"/>
          <w:szCs w:val="20"/>
        </w:rPr>
        <w:t xml:space="preserve">.  </w:t>
      </w:r>
    </w:p>
    <w:p w:rsidR="004203BA"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Уполномоченный представитель</w:t>
      </w:r>
      <w:r w:rsidR="004203BA">
        <w:rPr>
          <w:rFonts w:ascii="Arial" w:hAnsi="Arial" w:cs="Arial"/>
          <w:sz w:val="20"/>
          <w:szCs w:val="20"/>
        </w:rPr>
        <w:t xml:space="preserve"> производителя</w:t>
      </w:r>
      <w:r w:rsidRPr="00A62AF2">
        <w:rPr>
          <w:rFonts w:ascii="Arial" w:hAnsi="Arial" w:cs="Arial"/>
          <w:sz w:val="20"/>
          <w:szCs w:val="20"/>
        </w:rPr>
        <w:t xml:space="preserve">: </w:t>
      </w:r>
      <w:r w:rsidR="004203BA" w:rsidRPr="004203BA">
        <w:rPr>
          <w:rFonts w:ascii="Arial" w:hAnsi="Arial" w:cs="Arial"/>
          <w:sz w:val="20"/>
          <w:szCs w:val="20"/>
        </w:rPr>
        <w:t xml:space="preserve">ООО «СМАРТТУЛЗ». Адрес: Россия, 115054, Москва, ул. Б. Пионерская, д. 15, корп. 1, пом. 2, оф. 2Л. Телефон горячей линии: 8 800 775 5060. </w:t>
      </w:r>
    </w:p>
    <w:p w:rsidR="004203BA" w:rsidRPr="004203BA" w:rsidRDefault="004203BA" w:rsidP="004203BA">
      <w:pPr>
        <w:tabs>
          <w:tab w:val="left" w:pos="851"/>
          <w:tab w:val="left" w:pos="10585"/>
        </w:tabs>
        <w:ind w:left="851" w:right="567"/>
        <w:jc w:val="both"/>
        <w:rPr>
          <w:rFonts w:ascii="Arial" w:hAnsi="Arial" w:cs="Arial"/>
          <w:sz w:val="20"/>
          <w:szCs w:val="20"/>
        </w:rPr>
      </w:pPr>
      <w:r w:rsidRPr="004203BA">
        <w:rPr>
          <w:rFonts w:ascii="Arial" w:hAnsi="Arial" w:cs="Arial"/>
          <w:sz w:val="20"/>
          <w:szCs w:val="20"/>
        </w:rPr>
        <w:t>Уполномоченный представитель</w:t>
      </w:r>
      <w:r>
        <w:rPr>
          <w:rFonts w:ascii="Arial" w:hAnsi="Arial" w:cs="Arial"/>
          <w:sz w:val="20"/>
          <w:szCs w:val="20"/>
        </w:rPr>
        <w:t xml:space="preserve"> сервиса</w:t>
      </w:r>
      <w:r w:rsidRPr="004203BA">
        <w:rPr>
          <w:rFonts w:ascii="Arial" w:hAnsi="Arial" w:cs="Arial"/>
          <w:sz w:val="20"/>
          <w:szCs w:val="20"/>
        </w:rPr>
        <w:t>: ООО «Сервисный центр Штурм». Адрес: Россия, 140143, Московская область, Раменский район, пос. Родники, ул. Трудовая, д.10, пом.1. Телефон горячей линии: 8800 775 5060.</w:t>
      </w:r>
    </w:p>
    <w:p w:rsidR="00A62AF2" w:rsidRDefault="00A62AF2" w:rsidP="004203BA">
      <w:pPr>
        <w:tabs>
          <w:tab w:val="left" w:pos="851"/>
          <w:tab w:val="left" w:pos="10585"/>
        </w:tabs>
        <w:ind w:left="851" w:right="567"/>
        <w:jc w:val="both"/>
        <w:rPr>
          <w:rFonts w:ascii="Arial" w:hAnsi="Arial" w:cs="Arial"/>
          <w:sz w:val="20"/>
          <w:szCs w:val="20"/>
        </w:rPr>
      </w:pPr>
      <w:r w:rsidRPr="00A62AF2">
        <w:rPr>
          <w:rFonts w:ascii="Arial" w:hAnsi="Arial" w:cs="Arial"/>
          <w:sz w:val="20"/>
          <w:szCs w:val="20"/>
        </w:rPr>
        <w:t>Дата изготовления указана на упаковке</w:t>
      </w:r>
      <w:r w:rsidR="004203BA">
        <w:rPr>
          <w:rFonts w:ascii="Arial" w:hAnsi="Arial" w:cs="Arial"/>
          <w:sz w:val="20"/>
          <w:szCs w:val="20"/>
        </w:rPr>
        <w:t xml:space="preserve"> и информационном лейбле изделия</w:t>
      </w:r>
      <w:r w:rsidRPr="00A62AF2">
        <w:rPr>
          <w:rFonts w:ascii="Arial" w:hAnsi="Arial" w:cs="Arial"/>
          <w:sz w:val="20"/>
          <w:szCs w:val="20"/>
        </w:rPr>
        <w:t>.</w:t>
      </w:r>
    </w:p>
    <w:p w:rsidR="004203BA" w:rsidRDefault="004203BA" w:rsidP="004203BA">
      <w:pPr>
        <w:tabs>
          <w:tab w:val="left" w:pos="851"/>
          <w:tab w:val="left" w:pos="10585"/>
        </w:tabs>
        <w:ind w:left="851" w:right="567"/>
        <w:jc w:val="both"/>
        <w:rPr>
          <w:rFonts w:ascii="Arial" w:hAnsi="Arial" w:cs="Arial"/>
          <w:sz w:val="20"/>
          <w:szCs w:val="20"/>
        </w:rPr>
      </w:pPr>
    </w:p>
    <w:p w:rsidR="004203BA" w:rsidRDefault="004203BA" w:rsidP="004203BA">
      <w:pPr>
        <w:tabs>
          <w:tab w:val="left" w:pos="851"/>
          <w:tab w:val="left" w:pos="10585"/>
        </w:tabs>
        <w:ind w:left="851" w:right="567"/>
        <w:jc w:val="both"/>
        <w:rPr>
          <w:rFonts w:ascii="Arial" w:hAnsi="Arial" w:cs="Arial"/>
          <w:sz w:val="20"/>
          <w:szCs w:val="20"/>
        </w:rPr>
      </w:pPr>
    </w:p>
    <w:p w:rsidR="004203BA" w:rsidRDefault="004203BA" w:rsidP="004203BA">
      <w:pPr>
        <w:tabs>
          <w:tab w:val="left" w:pos="851"/>
          <w:tab w:val="left" w:pos="10585"/>
        </w:tabs>
        <w:ind w:left="851" w:right="567"/>
        <w:jc w:val="both"/>
        <w:rPr>
          <w:rFonts w:ascii="Arial" w:hAnsi="Arial" w:cs="Arial"/>
          <w:sz w:val="20"/>
          <w:szCs w:val="20"/>
        </w:rPr>
      </w:pPr>
    </w:p>
    <w:p w:rsidR="004203BA" w:rsidRDefault="004203BA" w:rsidP="004203BA">
      <w:pPr>
        <w:tabs>
          <w:tab w:val="left" w:pos="851"/>
          <w:tab w:val="left" w:pos="10585"/>
        </w:tabs>
        <w:ind w:left="851" w:right="567"/>
        <w:jc w:val="both"/>
        <w:rPr>
          <w:rFonts w:ascii="Arial" w:hAnsi="Arial" w:cs="Arial"/>
          <w:sz w:val="20"/>
          <w:szCs w:val="20"/>
        </w:rPr>
      </w:pPr>
    </w:p>
    <w:p w:rsidR="004203BA" w:rsidRPr="00A62AF2" w:rsidRDefault="004203BA" w:rsidP="004203BA">
      <w:pPr>
        <w:tabs>
          <w:tab w:val="left" w:pos="851"/>
          <w:tab w:val="left" w:pos="10585"/>
        </w:tabs>
        <w:ind w:left="851" w:right="567"/>
        <w:jc w:val="both"/>
        <w:rPr>
          <w:rFonts w:ascii="Arial" w:hAnsi="Arial" w:cs="Arial"/>
          <w:sz w:val="20"/>
          <w:szCs w:val="20"/>
        </w:rPr>
      </w:pPr>
    </w:p>
    <w:p w:rsidR="00A62AF2" w:rsidRPr="00A62AF2" w:rsidRDefault="00A62AF2" w:rsidP="00A62AF2">
      <w:pPr>
        <w:tabs>
          <w:tab w:val="left" w:pos="10585"/>
        </w:tabs>
        <w:ind w:left="1134" w:right="686"/>
        <w:jc w:val="both"/>
        <w:rPr>
          <w:rFonts w:ascii="Arial" w:hAnsi="Arial" w:cs="Arial"/>
          <w:sz w:val="20"/>
          <w:szCs w:val="20"/>
        </w:rPr>
      </w:pPr>
    </w:p>
    <w:p w:rsidR="006404B4" w:rsidRDefault="006404B4" w:rsidP="007C1ED0">
      <w:pPr>
        <w:rPr>
          <w:rFonts w:eastAsiaTheme="minorEastAsia"/>
          <w:sz w:val="18"/>
          <w:lang w:eastAsia="zh-CN"/>
        </w:rPr>
      </w:pPr>
    </w:p>
    <w:p w:rsidR="006404B4" w:rsidRDefault="006404B4" w:rsidP="007C1ED0">
      <w:pPr>
        <w:rPr>
          <w:rFonts w:eastAsiaTheme="minorEastAsia"/>
          <w:sz w:val="18"/>
          <w:lang w:eastAsia="zh-CN"/>
        </w:rPr>
      </w:pPr>
    </w:p>
    <w:p w:rsidR="006404B4" w:rsidRDefault="007A4A96" w:rsidP="007C1ED0">
      <w:pPr>
        <w:rPr>
          <w:rFonts w:eastAsiaTheme="minorEastAsia"/>
          <w:sz w:val="18"/>
          <w:lang w:eastAsia="zh-CN"/>
        </w:rPr>
      </w:pPr>
      <w:r w:rsidRPr="007A4A96">
        <w:rPr>
          <w:rFonts w:eastAsiaTheme="minorEastAsia"/>
          <w:noProof/>
          <w:lang w:bidi="ar-SA"/>
        </w:rPr>
        <w:lastRenderedPageBreak/>
        <mc:AlternateContent>
          <mc:Choice Requires="wpg">
            <w:drawing>
              <wp:anchor distT="0" distB="0" distL="114300" distR="114300" simplePos="0" relativeHeight="252018176" behindDoc="0" locked="0" layoutInCell="1" allowOverlap="1" wp14:anchorId="321030FE" wp14:editId="3234498E">
                <wp:simplePos x="0" y="0"/>
                <wp:positionH relativeFrom="column">
                  <wp:posOffset>304800</wp:posOffset>
                </wp:positionH>
                <wp:positionV relativeFrom="paragraph">
                  <wp:posOffset>-9525</wp:posOffset>
                </wp:positionV>
                <wp:extent cx="3642995" cy="504825"/>
                <wp:effectExtent l="0" t="0" r="0" b="9525"/>
                <wp:wrapNone/>
                <wp:docPr id="912" name="组合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995" cy="504825"/>
                          <a:chOff x="535" y="692"/>
                          <a:chExt cx="4987" cy="714"/>
                        </a:xfrm>
                      </wpg:grpSpPr>
                      <wps:wsp>
                        <wps:cNvPr id="920" name="Text Box 30"/>
                        <wps:cNvSpPr txBox="1">
                          <a:spLocks noChangeArrowheads="1"/>
                        </wps:cNvSpPr>
                        <wps:spPr bwMode="auto">
                          <a:xfrm>
                            <a:off x="2950" y="692"/>
                            <a:ext cx="257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99F" w:rsidRPr="007A4A96" w:rsidRDefault="0044799F" w:rsidP="007A4A96">
                              <w:pPr>
                                <w:rPr>
                                  <w:sz w:val="24"/>
                                  <w:szCs w:val="24"/>
                                  <w:lang w:val="en-US"/>
                                </w:rPr>
                              </w:pPr>
                              <w:r>
                                <w:rPr>
                                  <w:rFonts w:ascii="Anonymous Pro" w:hAnsi="Anonymous Pro"/>
                                  <w:b/>
                                  <w:sz w:val="24"/>
                                  <w:szCs w:val="24"/>
                                  <w:lang w:val="en-US"/>
                                </w:rPr>
                                <w:t xml:space="preserve">   </w:t>
                              </w:r>
                            </w:p>
                          </w:txbxContent>
                        </wps:txbx>
                        <wps:bodyPr rot="0" vert="horz" wrap="square" lIns="91440" tIns="45720" rIns="91440" bIns="45720" anchor="t" anchorCtr="0" upright="1">
                          <a:noAutofit/>
                        </wps:bodyPr>
                      </wps:wsp>
                      <wps:wsp>
                        <wps:cNvPr id="921" name="Text Box 31"/>
                        <wps:cNvSpPr txBox="1">
                          <a:spLocks noChangeArrowheads="1"/>
                        </wps:cNvSpPr>
                        <wps:spPr bwMode="auto">
                          <a:xfrm>
                            <a:off x="535" y="996"/>
                            <a:ext cx="447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99F" w:rsidRPr="00B10318" w:rsidRDefault="0044799F" w:rsidP="007A4A96">
                              <w:pPr>
                                <w:rPr>
                                  <w:rFonts w:ascii="Anonymous Pro" w:hAnsi="Anonymous Pro"/>
                                  <w:sz w:val="24"/>
                                  <w:szCs w:val="24"/>
                                </w:rPr>
                              </w:pPr>
                              <w:r>
                                <w:rPr>
                                  <w:rFonts w:ascii="Anonymous Pro" w:hAnsi="Anonymous Pro"/>
                                  <w:b/>
                                  <w:sz w:val="24"/>
                                  <w:szCs w:val="24"/>
                                  <w:lang w:val="en-US"/>
                                </w:rPr>
                                <w:t xml:space="preserve">  </w:t>
                              </w:r>
                              <w:r>
                                <w:rPr>
                                  <w:rFonts w:ascii="Anonymous Pro" w:hAnsi="Anonymous Pro" w:cs="Cambria"/>
                                  <w:b/>
                                  <w:sz w:val="24"/>
                                  <w:szCs w:val="24"/>
                                </w:rPr>
                                <w:t>Мотоблок бензиновый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030FE" id="组合 56" o:spid="_x0000_s1029" style="position:absolute;margin-left:24pt;margin-top:-.75pt;width:286.85pt;height:39.75pt;z-index:252018176" coordorigin="535,692" coordsize="498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">
                <v:shape id="Text Box 30" o:spid="_x0000_s1030" type="#_x0000_t202" style="position:absolute;left:2950;top:692;width:2572;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as8IA&#10;AADcAAAADwAAAGRycy9kb3ducmV2LnhtbERPz2vCMBS+C/sfwht4s8nEie1My1AGnibWbbDbo3m2&#10;Zc1LaTJb/3tzGOz48f3eFpPtxJUG3zrW8JQoEMSVMy3XGj7Ob4sNCB+QDXaOScONPBT5w2yLmXEj&#10;n+hahlrEEPYZamhC6DMpfdWQRZ+4njhyFzdYDBEOtTQDjjHcdnKp1FpabDk2NNjTrqHqp/y1Gj7f&#10;L99fK3Ws9/a5H92kJNtUaj1/nF5fQASawr/4z30wGtJl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qzwgAAANwAAAAPAAAAAAAAAAAAAAAAAJgCAABkcnMvZG93&#10;bnJldi54bWxQSwUGAAAAAAQABAD1AAAAhwMAAAAA&#10;" filled="f" stroked="f">
                  <v:textbox>
                    <w:txbxContent>
                      <w:p w:rsidR="0044799F" w:rsidRPr="007A4A96" w:rsidRDefault="0044799F" w:rsidP="007A4A96">
                        <w:pPr>
                          <w:rPr>
                            <w:sz w:val="24"/>
                            <w:szCs w:val="24"/>
                            <w:lang w:val="en-US"/>
                          </w:rPr>
                        </w:pPr>
                        <w:r>
                          <w:rPr>
                            <w:rFonts w:ascii="Anonymous Pro" w:hAnsi="Anonymous Pro"/>
                            <w:b/>
                            <w:sz w:val="24"/>
                            <w:szCs w:val="24"/>
                            <w:lang w:val="en-US"/>
                          </w:rPr>
                          <w:t xml:space="preserve">   </w:t>
                        </w:r>
                      </w:p>
                    </w:txbxContent>
                  </v:textbox>
                </v:shape>
                <v:shape id="Text Box 31" o:spid="_x0000_s1031" type="#_x0000_t202" style="position:absolute;left:535;top:996;width:447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MMA&#10;AADcAAAADwAAAGRycy9kb3ducmV2LnhtbESPQYvCMBSE78L+h/AWvGmiqKzVKIsieFLU3QVvj+bZ&#10;lm1eShNt/fdGEDwOM/MNM1+2thQ3qn3hWMOgr0AQp84UnGn4OW16XyB8QDZYOiYNd/KwXHx05pgY&#10;1/CBbseQiQhhn6CGPIQqkdKnOVn0fVcRR+/iaoshyjqTpsYmwm0ph0pNpMWC40KOFa1ySv+PV6vh&#10;d3c5/43UPlvbcdW4Vkm2U6l197P9no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MMAAADcAAAADwAAAAAAAAAAAAAAAACYAgAAZHJzL2Rv&#10;d25yZXYueG1sUEsFBgAAAAAEAAQA9QAAAIgDAAAAAA==&#10;" filled="f" stroked="f">
                  <v:textbox>
                    <w:txbxContent>
                      <w:p w:rsidR="0044799F" w:rsidRPr="00B10318" w:rsidRDefault="0044799F" w:rsidP="007A4A96">
                        <w:pPr>
                          <w:rPr>
                            <w:rFonts w:ascii="Anonymous Pro" w:hAnsi="Anonymous Pro"/>
                            <w:sz w:val="24"/>
                            <w:szCs w:val="24"/>
                          </w:rPr>
                        </w:pPr>
                        <w:r>
                          <w:rPr>
                            <w:rFonts w:ascii="Anonymous Pro" w:hAnsi="Anonymous Pro"/>
                            <w:b/>
                            <w:sz w:val="24"/>
                            <w:szCs w:val="24"/>
                            <w:lang w:val="en-US"/>
                          </w:rPr>
                          <w:t xml:space="preserve">  </w:t>
                        </w:r>
                        <w:r>
                          <w:rPr>
                            <w:rFonts w:ascii="Anonymous Pro" w:hAnsi="Anonymous Pro" w:cs="Cambria"/>
                            <w:b/>
                            <w:sz w:val="24"/>
                            <w:szCs w:val="24"/>
                          </w:rPr>
                          <w:t>Мотоблок бензиновый</w:t>
                        </w:r>
                      </w:p>
                    </w:txbxContent>
                  </v:textbox>
                </v:shape>
              </v:group>
            </w:pict>
          </mc:Fallback>
        </mc:AlternateContent>
      </w:r>
      <w:r w:rsidR="004203BA">
        <w:rPr>
          <w:rFonts w:eastAsiaTheme="minorEastAsia"/>
          <w:noProof/>
          <w:sz w:val="18"/>
          <w:lang w:bidi="ar-SA"/>
        </w:rPr>
        <w:drawing>
          <wp:anchor distT="0" distB="0" distL="114300" distR="114300" simplePos="0" relativeHeight="252005888" behindDoc="1" locked="0" layoutInCell="1" allowOverlap="1" wp14:anchorId="666EF707" wp14:editId="4A07A820">
            <wp:simplePos x="0" y="0"/>
            <wp:positionH relativeFrom="margin">
              <wp:align>left</wp:align>
            </wp:positionH>
            <wp:positionV relativeFrom="paragraph">
              <wp:posOffset>-467360</wp:posOffset>
            </wp:positionV>
            <wp:extent cx="7573645" cy="5038725"/>
            <wp:effectExtent l="0" t="0" r="8255" b="9525"/>
            <wp:wrapNone/>
            <wp:docPr id="9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l="577" t="4062" r="641" b="4604"/>
                    <a:stretch>
                      <a:fillRect/>
                    </a:stretch>
                  </pic:blipFill>
                  <pic:spPr bwMode="auto">
                    <a:xfrm>
                      <a:off x="0" y="0"/>
                      <a:ext cx="7573645" cy="5038725"/>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283EF5" w:rsidRDefault="00283EF5" w:rsidP="00D25F9C">
      <w:pPr>
        <w:tabs>
          <w:tab w:val="left" w:pos="10585"/>
        </w:tabs>
        <w:ind w:left="1077" w:right="686"/>
        <w:jc w:val="both"/>
        <w:rPr>
          <w:rFonts w:ascii="Arial" w:eastAsiaTheme="minorEastAsia" w:hAnsi="Arial" w:cs="Arial"/>
          <w:sz w:val="20"/>
          <w:szCs w:val="20"/>
          <w:lang w:eastAsia="zh-CN"/>
        </w:rPr>
      </w:pPr>
      <w:bookmarkStart w:id="2" w:name="_GoBack"/>
      <w:bookmarkEnd w:id="2"/>
    </w:p>
    <w:p w:rsidR="00283EF5" w:rsidRDefault="00283EF5"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noProof/>
          <w:sz w:val="20"/>
          <w:szCs w:val="20"/>
          <w:lang w:bidi="ar-SA"/>
        </w:rPr>
      </w:pPr>
    </w:p>
    <w:p w:rsidR="004203BA" w:rsidRDefault="004203BA" w:rsidP="00D25F9C">
      <w:pPr>
        <w:tabs>
          <w:tab w:val="left" w:pos="10585"/>
        </w:tabs>
        <w:ind w:left="1077" w:right="686"/>
        <w:jc w:val="both"/>
        <w:rPr>
          <w:rFonts w:ascii="Arial" w:eastAsiaTheme="minorEastAsia" w:hAnsi="Arial" w:cs="Arial"/>
          <w:noProof/>
          <w:sz w:val="20"/>
          <w:szCs w:val="20"/>
          <w:lang w:bidi="ar-SA"/>
        </w:rPr>
      </w:pPr>
    </w:p>
    <w:p w:rsidR="004203BA" w:rsidRDefault="004203BA"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7A4A96" w:rsidP="00D25F9C">
      <w:pPr>
        <w:tabs>
          <w:tab w:val="left" w:pos="10585"/>
        </w:tabs>
        <w:ind w:left="1077" w:right="686"/>
        <w:jc w:val="both"/>
        <w:rPr>
          <w:rFonts w:ascii="Arial" w:eastAsiaTheme="minorEastAsia" w:hAnsi="Arial" w:cs="Arial"/>
          <w:sz w:val="20"/>
          <w:szCs w:val="20"/>
          <w:lang w:eastAsia="zh-CN"/>
        </w:rPr>
      </w:pPr>
      <w:r w:rsidRPr="008967C8">
        <w:rPr>
          <w:rFonts w:eastAsiaTheme="minorEastAsia"/>
          <w:noProof/>
          <w:sz w:val="18"/>
          <w:lang w:bidi="ar-SA"/>
        </w:rPr>
        <w:lastRenderedPageBreak/>
        <w:drawing>
          <wp:anchor distT="0" distB="0" distL="114300" distR="114300" simplePos="0" relativeHeight="252007936" behindDoc="1" locked="0" layoutInCell="1" allowOverlap="1" wp14:anchorId="1C0831B4" wp14:editId="0167858F">
            <wp:simplePos x="0" y="0"/>
            <wp:positionH relativeFrom="margin">
              <wp:align>left</wp:align>
            </wp:positionH>
            <wp:positionV relativeFrom="paragraph">
              <wp:posOffset>-467360</wp:posOffset>
            </wp:positionV>
            <wp:extent cx="7572375" cy="5048250"/>
            <wp:effectExtent l="0" t="0" r="9525" b="0"/>
            <wp:wrapNone/>
            <wp:docPr id="9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l="968" t="6886" r="807" b="4225"/>
                    <a:stretch>
                      <a:fillRect/>
                    </a:stretch>
                  </pic:blipFill>
                  <pic:spPr bwMode="auto">
                    <a:xfrm>
                      <a:off x="0" y="0"/>
                      <a:ext cx="7572375" cy="5048250"/>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7A4A96" w:rsidP="00D25F9C">
      <w:pPr>
        <w:tabs>
          <w:tab w:val="left" w:pos="10585"/>
        </w:tabs>
        <w:ind w:left="1077" w:right="686"/>
        <w:jc w:val="both"/>
        <w:rPr>
          <w:rFonts w:ascii="Arial" w:eastAsiaTheme="minorEastAsia" w:hAnsi="Arial" w:cs="Arial"/>
          <w:sz w:val="20"/>
          <w:szCs w:val="20"/>
          <w:lang w:eastAsia="zh-CN"/>
        </w:rPr>
      </w:pPr>
      <w:r w:rsidRPr="002B3DEA">
        <w:rPr>
          <w:rFonts w:eastAsiaTheme="minorEastAsia"/>
          <w:noProof/>
          <w:lang w:bidi="ar-SA"/>
        </w:rPr>
        <w:lastRenderedPageBreak/>
        <w:drawing>
          <wp:anchor distT="0" distB="0" distL="114300" distR="114300" simplePos="0" relativeHeight="252009984" behindDoc="1" locked="0" layoutInCell="1" allowOverlap="1" wp14:anchorId="3D7DB1FC" wp14:editId="1A21F687">
            <wp:simplePos x="0" y="0"/>
            <wp:positionH relativeFrom="margin">
              <wp:align>left</wp:align>
            </wp:positionH>
            <wp:positionV relativeFrom="paragraph">
              <wp:posOffset>-467360</wp:posOffset>
            </wp:positionV>
            <wp:extent cx="7685617" cy="5080000"/>
            <wp:effectExtent l="0" t="0" r="0" b="6350"/>
            <wp:wrapNone/>
            <wp:docPr id="90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t="4362" b="6214"/>
                    <a:stretch>
                      <a:fillRect/>
                    </a:stretch>
                  </pic:blipFill>
                  <pic:spPr bwMode="auto">
                    <a:xfrm>
                      <a:off x="0" y="0"/>
                      <a:ext cx="7685617" cy="5080000"/>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7A4A96" w:rsidP="00D25F9C">
      <w:pPr>
        <w:tabs>
          <w:tab w:val="left" w:pos="10585"/>
        </w:tabs>
        <w:ind w:left="1077" w:right="686"/>
        <w:jc w:val="both"/>
        <w:rPr>
          <w:rFonts w:ascii="Arial" w:eastAsiaTheme="minorEastAsia" w:hAnsi="Arial" w:cs="Arial"/>
          <w:sz w:val="20"/>
          <w:szCs w:val="20"/>
          <w:lang w:eastAsia="zh-CN"/>
        </w:rPr>
      </w:pPr>
      <w:r w:rsidRPr="00AA7991">
        <w:rPr>
          <w:rFonts w:eastAsiaTheme="minorEastAsia"/>
          <w:noProof/>
          <w:lang w:bidi="ar-SA"/>
        </w:rPr>
        <w:lastRenderedPageBreak/>
        <w:drawing>
          <wp:anchor distT="0" distB="0" distL="114300" distR="114300" simplePos="0" relativeHeight="252014080" behindDoc="0" locked="0" layoutInCell="1" allowOverlap="1" wp14:anchorId="313C412F" wp14:editId="6F9D87E8">
            <wp:simplePos x="0" y="0"/>
            <wp:positionH relativeFrom="margin">
              <wp:align>left</wp:align>
            </wp:positionH>
            <wp:positionV relativeFrom="paragraph">
              <wp:posOffset>-467360</wp:posOffset>
            </wp:positionV>
            <wp:extent cx="7620000" cy="5054600"/>
            <wp:effectExtent l="0" t="0" r="0" b="0"/>
            <wp:wrapNone/>
            <wp:docPr id="9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t="4584" r="631" b="6791"/>
                    <a:stretch>
                      <a:fillRect/>
                    </a:stretch>
                  </pic:blipFill>
                  <pic:spPr bwMode="auto">
                    <a:xfrm>
                      <a:off x="0" y="0"/>
                      <a:ext cx="7620000" cy="5054600"/>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4203BA" w:rsidRDefault="004203BA" w:rsidP="00D25F9C">
      <w:pPr>
        <w:tabs>
          <w:tab w:val="left" w:pos="10585"/>
        </w:tabs>
        <w:ind w:left="1077" w:right="686"/>
        <w:jc w:val="both"/>
        <w:rPr>
          <w:rFonts w:ascii="Arial" w:eastAsiaTheme="minorEastAsia" w:hAnsi="Arial" w:cs="Arial"/>
          <w:sz w:val="20"/>
          <w:szCs w:val="20"/>
          <w:lang w:eastAsia="zh-CN"/>
        </w:rPr>
      </w:pPr>
    </w:p>
    <w:p w:rsidR="004203BA" w:rsidRDefault="004203BA" w:rsidP="00D25F9C">
      <w:pPr>
        <w:tabs>
          <w:tab w:val="left" w:pos="10585"/>
        </w:tabs>
        <w:ind w:left="1077" w:right="686"/>
        <w:jc w:val="both"/>
        <w:rPr>
          <w:rFonts w:ascii="Arial" w:eastAsiaTheme="minorEastAsia" w:hAnsi="Arial" w:cs="Arial"/>
          <w:sz w:val="20"/>
          <w:szCs w:val="20"/>
          <w:lang w:eastAsia="zh-CN"/>
        </w:rPr>
      </w:pPr>
    </w:p>
    <w:p w:rsidR="004203BA" w:rsidRDefault="004203BA" w:rsidP="00D25F9C">
      <w:pPr>
        <w:tabs>
          <w:tab w:val="left" w:pos="10585"/>
        </w:tabs>
        <w:ind w:left="1077" w:right="686"/>
        <w:jc w:val="both"/>
        <w:rPr>
          <w:rFonts w:ascii="Arial" w:eastAsiaTheme="minorEastAsia" w:hAnsi="Arial" w:cs="Arial"/>
          <w:sz w:val="20"/>
          <w:szCs w:val="20"/>
          <w:lang w:eastAsia="zh-CN"/>
        </w:rPr>
      </w:pPr>
    </w:p>
    <w:p w:rsidR="004203BA" w:rsidRDefault="004203BA"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7A4A96" w:rsidP="00D25F9C">
      <w:pPr>
        <w:tabs>
          <w:tab w:val="left" w:pos="10585"/>
        </w:tabs>
        <w:ind w:left="1077" w:right="686"/>
        <w:jc w:val="both"/>
        <w:rPr>
          <w:rFonts w:ascii="Arial" w:eastAsiaTheme="minorEastAsia" w:hAnsi="Arial" w:cs="Arial"/>
          <w:sz w:val="20"/>
          <w:szCs w:val="20"/>
          <w:lang w:eastAsia="zh-CN"/>
        </w:rPr>
      </w:pPr>
      <w:r w:rsidRPr="002B3DEA">
        <w:rPr>
          <w:rFonts w:eastAsiaTheme="minorEastAsia"/>
          <w:noProof/>
          <w:lang w:bidi="ar-SA"/>
        </w:rPr>
        <w:lastRenderedPageBreak/>
        <w:drawing>
          <wp:anchor distT="0" distB="0" distL="114300" distR="114300" simplePos="0" relativeHeight="252012032" behindDoc="1" locked="0" layoutInCell="1" allowOverlap="1" wp14:anchorId="7031E130" wp14:editId="4498DD42">
            <wp:simplePos x="0" y="0"/>
            <wp:positionH relativeFrom="margin">
              <wp:align>left</wp:align>
            </wp:positionH>
            <wp:positionV relativeFrom="paragraph">
              <wp:posOffset>-562610</wp:posOffset>
            </wp:positionV>
            <wp:extent cx="7685617" cy="5080000"/>
            <wp:effectExtent l="0" t="0" r="0" b="6350"/>
            <wp:wrapNone/>
            <wp:docPr id="90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t="4362" b="6214"/>
                    <a:stretch>
                      <a:fillRect/>
                    </a:stretch>
                  </pic:blipFill>
                  <pic:spPr bwMode="auto">
                    <a:xfrm>
                      <a:off x="0" y="0"/>
                      <a:ext cx="7685617" cy="5080000"/>
                    </a:xfrm>
                    <a:prstGeom prst="rect">
                      <a:avLst/>
                    </a:prstGeom>
                    <a:noFill/>
                    <a:ln w="9525">
                      <a:noFill/>
                      <a:miter lim="800000"/>
                      <a:headEnd/>
                      <a:tailEnd/>
                    </a:ln>
                  </pic:spPr>
                </pic:pic>
              </a:graphicData>
            </a:graphic>
          </wp:anchor>
        </w:drawing>
      </w: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r w:rsidRPr="00AA7991">
        <w:rPr>
          <w:rFonts w:eastAsiaTheme="minorEastAsia"/>
          <w:noProof/>
          <w:lang w:bidi="ar-SA"/>
        </w:rPr>
        <w:lastRenderedPageBreak/>
        <w:drawing>
          <wp:anchor distT="0" distB="0" distL="114300" distR="114300" simplePos="0" relativeHeight="252016128" behindDoc="0" locked="0" layoutInCell="1" allowOverlap="1" wp14:anchorId="313C412F" wp14:editId="6F9D87E8">
            <wp:simplePos x="0" y="0"/>
            <wp:positionH relativeFrom="margin">
              <wp:align>left</wp:align>
            </wp:positionH>
            <wp:positionV relativeFrom="paragraph">
              <wp:posOffset>-467360</wp:posOffset>
            </wp:positionV>
            <wp:extent cx="7620000" cy="5054600"/>
            <wp:effectExtent l="0" t="0" r="0" b="0"/>
            <wp:wrapNone/>
            <wp:docPr id="9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t="4584" r="631" b="6791"/>
                    <a:stretch>
                      <a:fillRect/>
                    </a:stretch>
                  </pic:blipFill>
                  <pic:spPr bwMode="auto">
                    <a:xfrm>
                      <a:off x="0" y="0"/>
                      <a:ext cx="7620000" cy="5054600"/>
                    </a:xfrm>
                    <a:prstGeom prst="rect">
                      <a:avLst/>
                    </a:prstGeom>
                    <a:noFill/>
                    <a:ln w="9525">
                      <a:noFill/>
                      <a:miter lim="800000"/>
                      <a:headEnd/>
                      <a:tailEnd/>
                    </a:ln>
                  </pic:spPr>
                </pic:pic>
              </a:graphicData>
            </a:graphic>
          </wp:anchor>
        </w:drawing>
      </w: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7A4A96" w:rsidRDefault="007A4A96" w:rsidP="00D25F9C">
      <w:pPr>
        <w:tabs>
          <w:tab w:val="left" w:pos="10585"/>
        </w:tabs>
        <w:ind w:left="1077" w:right="686"/>
        <w:jc w:val="both"/>
        <w:rPr>
          <w:rFonts w:ascii="Arial" w:eastAsiaTheme="minorEastAsia" w:hAnsi="Arial" w:cs="Arial"/>
          <w:sz w:val="20"/>
          <w:szCs w:val="20"/>
          <w:lang w:eastAsia="zh-CN"/>
        </w:rPr>
      </w:pPr>
    </w:p>
    <w:p w:rsidR="006404B4" w:rsidRDefault="007A4A96"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drawing>
          <wp:anchor distT="0" distB="0" distL="114300" distR="114300" simplePos="0" relativeHeight="251827712" behindDoc="1" locked="0" layoutInCell="1" allowOverlap="1" wp14:anchorId="7E0A80A3" wp14:editId="73F5E253">
            <wp:simplePos x="0" y="0"/>
            <wp:positionH relativeFrom="column">
              <wp:posOffset>-136525</wp:posOffset>
            </wp:positionH>
            <wp:positionV relativeFrom="paragraph">
              <wp:posOffset>-711200</wp:posOffset>
            </wp:positionV>
            <wp:extent cx="8051800" cy="5638800"/>
            <wp:effectExtent l="19050" t="0" r="6350" b="0"/>
            <wp:wrapNone/>
            <wp:docPr id="32"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52" cstate="print"/>
                    <a:stretch>
                      <a:fillRect/>
                    </a:stretch>
                  </pic:blipFill>
                  <pic:spPr>
                    <a:xfrm>
                      <a:off x="0" y="0"/>
                      <a:ext cx="8051800" cy="5638800"/>
                    </a:xfrm>
                    <a:prstGeom prst="rect">
                      <a:avLst/>
                    </a:prstGeom>
                  </pic:spPr>
                </pic:pic>
              </a:graphicData>
            </a:graphic>
          </wp:anchor>
        </w:drawing>
      </w: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Pr="000A78FC" w:rsidRDefault="006404B4" w:rsidP="00D25F9C">
      <w:pPr>
        <w:tabs>
          <w:tab w:val="left" w:pos="10585"/>
        </w:tabs>
        <w:ind w:left="1077" w:right="686"/>
        <w:jc w:val="both"/>
        <w:rPr>
          <w:rFonts w:ascii="Arial" w:eastAsiaTheme="minorEastAsia" w:hAnsi="Arial" w:cs="Arial"/>
          <w:sz w:val="20"/>
          <w:szCs w:val="20"/>
          <w:lang w:eastAsia="zh-CN"/>
        </w:rPr>
      </w:pPr>
    </w:p>
    <w:sectPr w:rsidR="006404B4" w:rsidRPr="000A78FC" w:rsidSect="00B935AC">
      <w:footerReference w:type="even" r:id="rId53"/>
      <w:footerReference w:type="default" r:id="rId54"/>
      <w:pgSz w:w="11910" w:h="7910" w:orient="landscape"/>
      <w:pgMar w:top="0" w:right="180" w:bottom="500" w:left="0" w:header="0" w:footer="4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99F" w:rsidRDefault="0044799F">
      <w:r>
        <w:separator/>
      </w:r>
    </w:p>
  </w:endnote>
  <w:endnote w:type="continuationSeparator" w:id="0">
    <w:p w:rsidR="0044799F" w:rsidRDefault="00447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altName w:val="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nonymous Pro">
    <w:panose1 w:val="02060609030202000504"/>
    <w:charset w:val="CC"/>
    <w:family w:val="modern"/>
    <w:pitch w:val="fixed"/>
    <w:sig w:usb0="A00002A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99F" w:rsidRDefault="0044799F">
    <w:pPr>
      <w:pStyle w:val="a8"/>
    </w:pPr>
    <w:r>
      <w:rPr>
        <w:noProof/>
        <w:lang w:bidi="ar-SA"/>
      </w:rPr>
      <mc:AlternateContent>
        <mc:Choice Requires="wpg">
          <w:drawing>
            <wp:inline distT="0" distB="0" distL="0" distR="0">
              <wp:extent cx="7560310" cy="283845"/>
              <wp:effectExtent l="9525" t="0" r="2540" b="1905"/>
              <wp:docPr id="3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4"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B1BD62"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GxAIVqNAwAA9AgAAA4AAAAAAAAAAAAA&#10;AAAALgIAAGRycy9lMm9Eb2MueG1sUEsBAi0AFAAGAAgAAAAhAKE3LpfdAAAABQEAAA8AAAAAAAAA&#10;AAAAAAAA5wUAAGRycy9kb3ducmV2LnhtbFBLBQYAAAAABAAEAPMAAADxBg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gcYA&#10;AADbAAAADwAAAGRycy9kb3ducmV2LnhtbESPT2vCQBTE70K/w/IKXkQ3rRokukpbEexJ/Au9vWaf&#10;SWj2bciuSfrtuwXB4zAzv2EWq86UoqHaFZYVvIwiEMSp1QVnCk7HzXAGwnlkjaVlUvBLDlbLp94C&#10;E21b3lNz8JkIEHYJKsi9rxIpXZqTQTeyFXHwrrY26IOsM6lrbAPclPI1imJpsOCwkGNFHzmlP4eb&#10;UbBru/0mPq8Hl/ev5jT+Xk9vZfypVP+5e5uD8NT5R/je3moF4w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gcYAAADb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KXGMMAAADbAAAADwAAAGRycy9kb3ducmV2LnhtbESPQWvCQBSE7wX/w/KE3urGSkWiaxAh&#10;0EIpVPfi7ZF9ZoPZtyG7Nam/visIPQ4z8w2zKUbXiiv1ofGsYD7LQBBX3jRcK9DH8mUFIkRkg61n&#10;UvBLAYrt5GmDufEDf9P1EGuRIBxyVGBj7HIpQ2XJYZj5jjh5Z987jEn2tTQ9DgnuWvmaZUvpsOG0&#10;YLGjvaXqcvhxCthWtzb7Mh/6tPy8lXah9TBqpZ6n424NItIY/8OP9rtRsHiD+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lxj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99F" w:rsidRDefault="0044799F">
    <w:pPr>
      <w:pStyle w:val="a3"/>
      <w:spacing w:line="14" w:lineRule="auto"/>
      <w:rPr>
        <w:sz w:val="20"/>
      </w:rPr>
    </w:pPr>
    <w:r>
      <w:rPr>
        <w:noProof/>
        <w:lang w:bidi="ar-SA"/>
      </w:rPr>
      <mc:AlternateContent>
        <mc:Choice Requires="wpg">
          <w:drawing>
            <wp:anchor distT="0" distB="0" distL="114300" distR="114300" simplePos="0" relativeHeight="251651584" behindDoc="1" locked="0" layoutInCell="1" allowOverlap="1">
              <wp:simplePos x="0" y="0"/>
              <wp:positionH relativeFrom="page">
                <wp:posOffset>0</wp:posOffset>
              </wp:positionH>
              <wp:positionV relativeFrom="page">
                <wp:posOffset>4571365</wp:posOffset>
              </wp:positionV>
              <wp:extent cx="7560310" cy="283845"/>
              <wp:effectExtent l="9525" t="0" r="2540" b="254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7"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39561D" id="Group 6" o:spid="_x0000_s1026" style="position:absolute;margin-left:0;margin-top:359.95pt;width:595.3pt;height:22.35pt;z-index:-2516648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asjA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hlsQA&#10;AADbAAAADwAAAGRycy9kb3ducmV2LnhtbERPTWvCQBC9F/wPywi9FN1oMZXUVaoi1JOYquBtzE6T&#10;0OxsyK5J+u+7hUJv83ifs1j1phItNa60rGAyjkAQZ1aXnCs4fexGcxDOI2usLJOCb3KwWg4eFpho&#10;2/GR2tTnIoSwS1BB4X2dSOmyggy6sa2JA/dpG4M+wCaXusEuhJtKTqMolgZLDg0F1rQpKPtK70bB&#10;oeuPu/i8fbqsr+3p+bad3at4r9TjsH97BeGp9//iP/e7DvNf4PeXcI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4Zb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BfcEAAADbAAAADwAAAGRycy9kb3ducmV2LnhtbERP32vCMBB+H+x/CDfY20zdQLZqLDIo&#10;OBBBlxffjuZsis2lNNF2/vVGEPZ2H9/PWxSja8WF+tB4VjCdZCCIK28arhXo3/LtE0SIyAZbz6Tg&#10;jwIUy+enBebGD7yjyz7WIoVwyFGBjbHLpQyVJYdh4jvixB197zAm2NfS9DikcNfK9yybSYcNpwaL&#10;HX1bqk77s1PAtrq22db86MNscy3th9bDqJV6fRlXcxCRxvgvfrjXJs3/gv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sF9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251652608" behindDoc="1" locked="0" layoutInCell="1" allowOverlap="1">
              <wp:simplePos x="0" y="0"/>
              <wp:positionH relativeFrom="page">
                <wp:posOffset>7059930</wp:posOffset>
              </wp:positionH>
              <wp:positionV relativeFrom="page">
                <wp:posOffset>4572000</wp:posOffset>
              </wp:positionV>
              <wp:extent cx="248920" cy="275590"/>
              <wp:effectExtent l="1905" t="0" r="0" b="63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99F" w:rsidRDefault="0044799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316AF">
                            <w:rPr>
                              <w:rFonts w:ascii="Arial Narrow"/>
                              <w:noProof/>
                              <w:color w:val="FFFFFF"/>
                              <w:sz w:val="3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margin-left:555.9pt;margin-top:5in;width:19.6pt;height:21.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Pu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8XIPusQIAALAFAAAO&#10;AAAAAAAAAAAAAAAAAC4CAABkcnMvZTJvRG9jLnhtbFBLAQItABQABgAIAAAAIQAb12Bs3wAAAA0B&#10;AAAPAAAAAAAAAAAAAAAAAAsFAABkcnMvZG93bnJldi54bWxQSwUGAAAAAAQABADzAAAAFwYAAAAA&#10;" filled="f" stroked="f">
              <v:textbox inset="0,0,0,0">
                <w:txbxContent>
                  <w:p w:rsidR="0044799F" w:rsidRDefault="0044799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316AF">
                      <w:rPr>
                        <w:rFonts w:ascii="Arial Narrow"/>
                        <w:noProof/>
                        <w:color w:val="FFFFFF"/>
                        <w:sz w:val="34"/>
                      </w:rPr>
                      <w:t>46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99F" w:rsidRDefault="0044799F">
    <w:pPr>
      <w:pStyle w:val="a3"/>
      <w:spacing w:line="14" w:lineRule="auto"/>
      <w:rPr>
        <w:sz w:val="20"/>
      </w:rPr>
    </w:pPr>
    <w:r>
      <w:rPr>
        <w:noProof/>
        <w:lang w:bidi="ar-SA"/>
      </w:rPr>
      <mc:AlternateContent>
        <mc:Choice Requires="wpg">
          <w:drawing>
            <wp:anchor distT="0" distB="0" distL="114300" distR="114300" simplePos="0" relativeHeight="251653632" behindDoc="1" locked="0" layoutInCell="1" allowOverlap="1">
              <wp:simplePos x="0" y="0"/>
              <wp:positionH relativeFrom="page">
                <wp:posOffset>0</wp:posOffset>
              </wp:positionH>
              <wp:positionV relativeFrom="page">
                <wp:posOffset>4571365</wp:posOffset>
              </wp:positionV>
              <wp:extent cx="7560310" cy="283845"/>
              <wp:effectExtent l="0" t="0" r="12065" b="254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9"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438760" id="Group 2" o:spid="_x0000_s1026" style="position:absolute;margin-left:0;margin-top:359.95pt;width:595.3pt;height:22.35pt;z-index:-2516628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IorLFCQAwAA7wgAAA4AAAAA&#10;AAAAAAAAAAAALgIAAGRycy9lMm9Eb2MueG1sUEsBAi0AFAAGAAgAAAAhAMJGfS/gAAAACQEAAA8A&#10;AAAAAAAAAAAAAAAA6gUAAGRycy9kb3ducmV2LnhtbFBLBQYAAAAABAAEAPMAAAD3Bg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CDsMA&#10;AADbAAAADwAAAGRycy9kb3ducmV2LnhtbERPS2vCQBC+F/wPywi9lLrRYiipq2hFqCfx0UJvY3ZM&#10;gtnZkF2T+O9dQfA2H99zJrPOlKKh2hWWFQwHEQji1OqCMwWH/er9E4TzyBpLy6TgSg5m097LBBNt&#10;W95Ss/OZCCHsElSQe18lUro0J4NuYCviwJ1sbdAHWGdS19iGcFPKURTF0mDBoSHHir5zSs+7i1Gw&#10;abvtKv5dvv0t/pvDx3E5vpTxWqnXfjf/AuGp80/xw/2jw/wR3H8J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CDsMAAADbAAAADwAAAAAAAAAAAAAAAACYAgAAZHJzL2Rv&#10;d25yZXYueG1sUEsFBgAAAAAEAAQA9QAAAIgDA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l8AAAADbAAAADwAAAGRycy9kb3ducmV2LnhtbERPTYvCMBC9L/gfwgje1lQFkWoUEQQF&#10;WVjNxdvQjE2xmZQm2uqv3yws7G0e73NWm97V4kltqDwrmIwzEMSFNxWXCvRl/7kAESKywdozKXhR&#10;gM168LHC3PiOv+l5jqVIIRxyVGBjbHIpQ2HJYRj7hjhxN986jAm2pTQtdinc1XKaZXPpsOLUYLGh&#10;naXifn44BWyLd519maO+zk/vvZ1p3fVaqdGw3y5BROrjv/jPfTBp/gx+f0kHyPU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y9pfAAAAA2wAAAA8AAAAAAAAAAAAAAAAA&#10;oQIAAGRycy9kb3ducmV2LnhtbFBLBQYAAAAABAAEAPkAAACO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251654656" behindDoc="1" locked="0" layoutInCell="1" allowOverlap="1">
              <wp:simplePos x="0" y="0"/>
              <wp:positionH relativeFrom="page">
                <wp:posOffset>249555</wp:posOffset>
              </wp:positionH>
              <wp:positionV relativeFrom="page">
                <wp:posOffset>4582160</wp:posOffset>
              </wp:positionV>
              <wp:extent cx="248920" cy="274320"/>
              <wp:effectExtent l="1905" t="635" r="0" b="127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99F" w:rsidRDefault="0044799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316AF">
                            <w:rPr>
                              <w:rFonts w:ascii="Arial Narrow"/>
                              <w:noProof/>
                              <w:color w:val="FFFFFF"/>
                              <w:sz w:val="3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19.65pt;margin-top:360.8pt;width:19.6pt;height:21.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FrgIAAK8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bAHvha4CAACvBQAADgAA&#10;AAAAAAAAAAAAAAAuAgAAZHJzL2Uyb0RvYy54bWxQSwECLQAUAAYACAAAACEADGxkA+AAAAAJAQAA&#10;DwAAAAAAAAAAAAAAAAAIBQAAZHJzL2Rvd25yZXYueG1sUEsFBgAAAAAEAAQA8wAAABUGAAAAAA==&#10;" filled="f" stroked="f">
              <v:textbox inset="0,0,0,0">
                <w:txbxContent>
                  <w:p w:rsidR="0044799F" w:rsidRDefault="0044799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316AF">
                      <w:rPr>
                        <w:rFonts w:ascii="Arial Narrow"/>
                        <w:noProof/>
                        <w:color w:val="FFFFFF"/>
                        <w:sz w:val="34"/>
                      </w:rPr>
                      <w:t>45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99F" w:rsidRDefault="0044799F">
      <w:r>
        <w:separator/>
      </w:r>
    </w:p>
  </w:footnote>
  <w:footnote w:type="continuationSeparator" w:id="0">
    <w:p w:rsidR="0044799F" w:rsidRDefault="00447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99F" w:rsidRPr="00024354" w:rsidRDefault="0044799F" w:rsidP="00024354">
    <w:pPr>
      <w:pStyle w:val="a6"/>
      <w:pBdr>
        <w:bottom w:val="none" w:sz="0" w:space="0" w:color="auto"/>
      </w:pBdr>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4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47" name="Rectangle 53"/>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7"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55"/>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99F" w:rsidRPr="00E7438E" w:rsidRDefault="0044799F" w:rsidP="00FF57CB">
                            <w:pPr>
                              <w:spacing w:before="257"/>
                              <w:rPr>
                                <w:sz w:val="27"/>
                                <w:lang w:val="en-US"/>
                              </w:rPr>
                            </w:pPr>
                            <w:r>
                              <w:rPr>
                                <w:rFonts w:ascii="Arial" w:eastAsiaTheme="minorEastAsia" w:hAnsi="Arial" w:cs="Arial"/>
                                <w:color w:val="FFFFFF"/>
                                <w:position w:val="2"/>
                                <w:sz w:val="21"/>
                                <w:lang w:eastAsia="zh-CN"/>
                              </w:rPr>
                              <w:t xml:space="preserve">                                                                                                  </w:t>
                            </w:r>
                            <w:r>
                              <w:rPr>
                                <w:rFonts w:ascii="Arial" w:eastAsiaTheme="minorEastAsia" w:hAnsi="Arial" w:cs="Arial"/>
                                <w:color w:val="FFFFFF"/>
                                <w:position w:val="2"/>
                                <w:sz w:val="21"/>
                                <w:lang w:val="en-US" w:eastAsia="zh-CN"/>
                              </w:rPr>
                              <w:t xml:space="preserve">                                                      </w:t>
                            </w:r>
                            <w:r>
                              <w:rPr>
                                <w:rFonts w:ascii="Arial" w:eastAsiaTheme="minorEastAsia" w:hAnsi="Arial" w:cs="Arial"/>
                                <w:color w:val="FFFFFF"/>
                                <w:position w:val="2"/>
                                <w:sz w:val="21"/>
                                <w:lang w:eastAsia="zh-CN"/>
                              </w:rPr>
                              <w:t xml:space="preserve">Мотоблок бензиновый </w:t>
                            </w:r>
                          </w:p>
                        </w:txbxContent>
                      </wps:txbx>
                      <wps:bodyPr rot="0" vert="horz" wrap="square" lIns="0" tIns="0" rIns="0" bIns="0" anchor="t" anchorCtr="0" upright="1">
                        <a:noAutofit/>
                      </wps:bodyPr>
                    </wps:wsp>
                  </wpg:wgp>
                </a:graphicData>
              </a:graphic>
            </wp:inline>
          </w:drawing>
        </mc:Choice>
        <mc:Fallback>
          <w:pict>
            <v:group id="Group 52" o:spid="_x0000_s1032"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">
              <v:rect id="Rectangle 53" o:spid="_x0000_s1033"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Oi8YA&#10;AADbAAAADwAAAGRycy9kb3ducmV2LnhtbESPW2vCQBSE3wX/w3KEvohuejFK6iptRahP4hV8O2ZP&#10;k9Ds2ZBdk/TfdwsFH4eZ+YaZLztTioZqV1hW8DiOQBCnVhecKTge1qMZCOeRNZaWScEPOVgu+r05&#10;Jtq2vKNm7zMRIOwSVJB7XyVSujQng25sK+LgfdnaoA+yzqSusQ1wU8qnKIqlwYLDQo4VfeSUfu9v&#10;RsG27Xbr+LQant8vzfH5uprcynij1MOge3sF4anz9/B/+1MreJnC35fw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3Oi8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4" type="#_x0000_t75" style="position:absolute;left:567;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tgzEAAAA2wAAAA8AAABkcnMvZG93bnJldi54bWxEj0FrwkAUhO8F/8PyBG91Y2NLTbOKBBQv&#10;PTTtD3hmX5OQ7Nsku9Xor+8KgsdhZr5h0s1oWnGiwdWWFSzmEQjiwuqaSwU/37vndxDOI2tsLZOC&#10;CznYrCdPKSbanvmLTrkvRYCwS1BB5X2XSOmKigy6ue2Ig/drB4M+yKGUesBzgJtWvkTRmzRYc1io&#10;sKOsoqLJ/4wCwvia70f72R/7MiuyJm4Pr6zUbDpuP0B4Gv0jfG8ftILlCm5fw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mtgzEAAAA2wAAAA8AAAAAAAAAAAAAAAAA&#10;nwIAAGRycy9kb3ducmV2LnhtbFBLBQYAAAAABAAEAPcAAACQAwAAAAA=&#10;">
                <v:imagedata r:id="rId2" o:title=""/>
              </v:shape>
              <v:shapetype id="_x0000_t202" coordsize="21600,21600" o:spt="202" path="m,l,21600r21600,l21600,xe">
                <v:stroke joinstyle="miter"/>
                <v:path gradientshapeok="t" o:connecttype="rect"/>
              </v:shapetype>
              <v:shape id="Text Box 55" o:spid="_x0000_s1035"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44799F" w:rsidRPr="00E7438E" w:rsidRDefault="0044799F" w:rsidP="00FF57CB">
                      <w:pPr>
                        <w:spacing w:before="257"/>
                        <w:rPr>
                          <w:sz w:val="27"/>
                          <w:lang w:val="en-US"/>
                        </w:rPr>
                      </w:pPr>
                      <w:r>
                        <w:rPr>
                          <w:rFonts w:ascii="Arial" w:eastAsiaTheme="minorEastAsia" w:hAnsi="Arial" w:cs="Arial"/>
                          <w:color w:val="FFFFFF"/>
                          <w:position w:val="2"/>
                          <w:sz w:val="21"/>
                          <w:lang w:eastAsia="zh-CN"/>
                        </w:rPr>
                        <w:t xml:space="preserve">                                                                                                  </w:t>
                      </w:r>
                      <w:r>
                        <w:rPr>
                          <w:rFonts w:ascii="Arial" w:eastAsiaTheme="minorEastAsia" w:hAnsi="Arial" w:cs="Arial"/>
                          <w:color w:val="FFFFFF"/>
                          <w:position w:val="2"/>
                          <w:sz w:val="21"/>
                          <w:lang w:val="en-US" w:eastAsia="zh-CN"/>
                        </w:rPr>
                        <w:t xml:space="preserve">                                                      </w:t>
                      </w:r>
                      <w:r>
                        <w:rPr>
                          <w:rFonts w:ascii="Arial" w:eastAsiaTheme="minorEastAsia" w:hAnsi="Arial" w:cs="Arial"/>
                          <w:color w:val="FFFFFF"/>
                          <w:position w:val="2"/>
                          <w:sz w:val="21"/>
                          <w:lang w:eastAsia="zh-CN"/>
                        </w:rPr>
                        <w:t xml:space="preserve">Мотоблок бензиновый </w:t>
                      </w: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99F" w:rsidRPr="00D910F1" w:rsidRDefault="0044799F"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3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37" name="Rectangle 45"/>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58"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47"/>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99F" w:rsidRDefault="0044799F" w:rsidP="0080196F">
                            <w:pPr>
                              <w:spacing w:before="257"/>
                              <w:ind w:left="709"/>
                              <w:rPr>
                                <w:sz w:val="27"/>
                              </w:rPr>
                            </w:pPr>
                            <w:r w:rsidRPr="00101F90">
                              <w:rPr>
                                <w:rFonts w:ascii="Arial" w:eastAsiaTheme="minorEastAsia" w:hAnsi="Arial" w:cs="Arial"/>
                                <w:color w:val="FFFFFF"/>
                                <w:position w:val="2"/>
                                <w:sz w:val="21"/>
                                <w:lang w:eastAsia="zh-CN"/>
                              </w:rPr>
                              <w:tab/>
                            </w:r>
                            <w:r>
                              <w:rPr>
                                <w:rFonts w:ascii="Arial" w:eastAsiaTheme="minorEastAsia" w:hAnsi="Arial" w:cs="Arial"/>
                                <w:color w:val="FFFFFF"/>
                                <w:position w:val="2"/>
                                <w:sz w:val="21"/>
                                <w:lang w:eastAsia="zh-CN"/>
                              </w:rPr>
                              <w:t xml:space="preserve">Мотоблок бензиновый </w:t>
                            </w:r>
                          </w:p>
                        </w:txbxContent>
                      </wps:txbx>
                      <wps:bodyPr rot="0" vert="horz" wrap="square" lIns="0" tIns="0" rIns="0" bIns="0" anchor="t" anchorCtr="0" upright="1">
                        <a:noAutofit/>
                      </wps:bodyPr>
                    </wps:wsp>
                  </wpg:wgp>
                </a:graphicData>
              </a:graphic>
            </wp:inline>
          </w:drawing>
        </mc:Choice>
        <mc:Fallback>
          <w:pict>
            <v:group id="Group 44" o:spid="_x0000_s1036"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">
              <v:rect id="Rectangle 45" o:spid="_x0000_s1037"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8" type="#_x0000_t75" style="position:absolute;left:9658;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PzXAAAAA2wAAAA8AAABkcnMvZG93bnJldi54bWxET8uKwjAU3QvzD+EOzE5TWxDpGEVnEAZc&#10;+WDcXptrW21uShJt/XuzEFweznu26E0j7uR8bVnBeJSAIC6srrlUcNivh1MQPiBrbCyTggd5WMw/&#10;BjPMte14S/ddKEUMYZ+jgiqENpfSFxUZ9CPbEkfubJ3BEKErpXbYxXDTyDRJJtJgzbGhwpZ+Kiqu&#10;u5tRcPGXtNvq8waz/3R1WqXH7Ncdlfr67JffIAL14S1+uf+0giyOjV/iD5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A/NcAAAADbAAAADwAAAAAAAAAAAAAAAACfAgAA&#10;ZHJzL2Rvd25yZXYueG1sUEsFBgAAAAAEAAQA9wAAAIwDAAAAAA==&#10;">
                <v:imagedata r:id="rId2" o:title=""/>
              </v:shape>
              <v:shapetype id="_x0000_t202" coordsize="21600,21600" o:spt="202" path="m,l,21600r21600,l21600,xe">
                <v:stroke joinstyle="miter"/>
                <v:path gradientshapeok="t" o:connecttype="rect"/>
              </v:shapetype>
              <v:shape id="Text Box 47" o:spid="_x0000_s1039"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4799F" w:rsidRDefault="0044799F" w:rsidP="0080196F">
                      <w:pPr>
                        <w:spacing w:before="257"/>
                        <w:ind w:left="709"/>
                        <w:rPr>
                          <w:sz w:val="27"/>
                        </w:rPr>
                      </w:pPr>
                      <w:r w:rsidRPr="00101F90">
                        <w:rPr>
                          <w:rFonts w:ascii="Arial" w:eastAsiaTheme="minorEastAsia" w:hAnsi="Arial" w:cs="Arial"/>
                          <w:color w:val="FFFFFF"/>
                          <w:position w:val="2"/>
                          <w:sz w:val="21"/>
                          <w:lang w:eastAsia="zh-CN"/>
                        </w:rPr>
                        <w:tab/>
                      </w:r>
                      <w:r>
                        <w:rPr>
                          <w:rFonts w:ascii="Arial" w:eastAsiaTheme="minorEastAsia" w:hAnsi="Arial" w:cs="Arial"/>
                          <w:color w:val="FFFFFF"/>
                          <w:position w:val="2"/>
                          <w:sz w:val="21"/>
                          <w:lang w:eastAsia="zh-CN"/>
                        </w:rPr>
                        <w:t xml:space="preserve">Мотоблок бензиновый </w:t>
                      </w:r>
                    </w:p>
                  </w:txbxContent>
                </v:textbox>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000011"/>
    <w:multiLevelType w:val="multilevel"/>
    <w:tmpl w:val="0000001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0000012"/>
    <w:multiLevelType w:val="multilevel"/>
    <w:tmpl w:val="0000001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000014"/>
    <w:multiLevelType w:val="multilevel"/>
    <w:tmpl w:val="000000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00001F"/>
    <w:multiLevelType w:val="multilevel"/>
    <w:tmpl w:val="0000001F"/>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000020"/>
    <w:multiLevelType w:val="multilevel"/>
    <w:tmpl w:val="000000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993094"/>
    <w:multiLevelType w:val="multilevel"/>
    <w:tmpl w:val="000000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475BCE"/>
    <w:multiLevelType w:val="multilevel"/>
    <w:tmpl w:val="7444D762"/>
    <w:lvl w:ilvl="0">
      <w:start w:val="6"/>
      <w:numFmt w:val="decimal"/>
      <w:lvlText w:val="%1"/>
      <w:lvlJc w:val="left"/>
      <w:pPr>
        <w:ind w:left="405" w:hanging="405"/>
      </w:pPr>
      <w:rPr>
        <w:rFonts w:hint="default"/>
      </w:rPr>
    </w:lvl>
    <w:lvl w:ilvl="1">
      <w:start w:val="1"/>
      <w:numFmt w:val="decimal"/>
      <w:lvlText w:val="%1.%2"/>
      <w:lvlJc w:val="left"/>
      <w:pPr>
        <w:ind w:left="830" w:hanging="405"/>
      </w:pPr>
      <w:rPr>
        <w:rFonts w:hint="default"/>
      </w:rPr>
    </w:lvl>
    <w:lvl w:ilvl="2">
      <w:start w:val="1"/>
      <w:numFmt w:val="bullet"/>
      <w:lvlText w:val=""/>
      <w:lvlJc w:val="left"/>
      <w:pPr>
        <w:ind w:left="1570" w:hanging="720"/>
      </w:pPr>
      <w:rPr>
        <w:rFonts w:ascii="Wingdings" w:hAnsi="Wingding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2" w15:restartNumberingAfterBreak="0">
    <w:nsid w:val="299731FB"/>
    <w:multiLevelType w:val="hybridMultilevel"/>
    <w:tmpl w:val="C0E6B228"/>
    <w:lvl w:ilvl="0" w:tplc="3D00B84C">
      <w:start w:val="13"/>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2FE04E85"/>
    <w:multiLevelType w:val="hybridMultilevel"/>
    <w:tmpl w:val="032864C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C931181"/>
    <w:multiLevelType w:val="hybridMultilevel"/>
    <w:tmpl w:val="3210ED6E"/>
    <w:lvl w:ilvl="0" w:tplc="851AA210">
      <w:start w:val="1"/>
      <w:numFmt w:val="bullet"/>
      <w:lvlText w:val=""/>
      <w:lvlJc w:val="left"/>
      <w:pPr>
        <w:tabs>
          <w:tab w:val="num" w:pos="420"/>
        </w:tabs>
        <w:ind w:left="227" w:hanging="227"/>
      </w:pPr>
      <w:rPr>
        <w:rFonts w:ascii="Wingdings" w:hAnsi="Wingdings" w:hint="default"/>
        <w:sz w:val="18"/>
        <w:szCs w:val="18"/>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4F105E5"/>
    <w:multiLevelType w:val="hybridMultilevel"/>
    <w:tmpl w:val="B068F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2D71AD"/>
    <w:multiLevelType w:val="hybridMultilevel"/>
    <w:tmpl w:val="C1740D36"/>
    <w:lvl w:ilvl="0" w:tplc="5ECC54D8">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4AC05C43"/>
    <w:multiLevelType w:val="hybridMultilevel"/>
    <w:tmpl w:val="8BF48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FB0D38"/>
    <w:multiLevelType w:val="multilevel"/>
    <w:tmpl w:val="025C0310"/>
    <w:lvl w:ilvl="0">
      <w:start w:val="1"/>
      <w:numFmt w:val="decimal"/>
      <w:lvlText w:val="%1."/>
      <w:lvlJc w:val="left"/>
      <w:pPr>
        <w:ind w:left="1428" w:hanging="360"/>
      </w:pPr>
      <w:rPr>
        <w:b/>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148" w:hanging="108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19" w15:restartNumberingAfterBreak="0">
    <w:nsid w:val="61A126E8"/>
    <w:multiLevelType w:val="hybridMultilevel"/>
    <w:tmpl w:val="6958BFD2"/>
    <w:lvl w:ilvl="0" w:tplc="0419000F">
      <w:start w:val="1"/>
      <w:numFmt w:val="decimal"/>
      <w:lvlText w:val="%1."/>
      <w:lvlJc w:val="left"/>
      <w:pPr>
        <w:ind w:left="720" w:hanging="360"/>
      </w:pPr>
      <w:rPr>
        <w:rFonts w:hint="default"/>
      </w:rPr>
    </w:lvl>
    <w:lvl w:ilvl="1" w:tplc="D87EF8B8">
      <w:start w:val="1"/>
      <w:numFmt w:val="decimal"/>
      <w:suff w:val="space"/>
      <w:lvlText w:val="%2."/>
      <w:lvlJc w:val="left"/>
      <w:pPr>
        <w:ind w:left="720" w:hanging="363"/>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0D0542"/>
    <w:multiLevelType w:val="multilevel"/>
    <w:tmpl w:val="7444D762"/>
    <w:lvl w:ilvl="0">
      <w:start w:val="6"/>
      <w:numFmt w:val="decimal"/>
      <w:lvlText w:val="%1"/>
      <w:lvlJc w:val="left"/>
      <w:pPr>
        <w:ind w:left="405" w:hanging="405"/>
      </w:pPr>
      <w:rPr>
        <w:rFonts w:hint="default"/>
      </w:rPr>
    </w:lvl>
    <w:lvl w:ilvl="1">
      <w:start w:val="1"/>
      <w:numFmt w:val="decimal"/>
      <w:lvlText w:val="%1.%2"/>
      <w:lvlJc w:val="left"/>
      <w:pPr>
        <w:ind w:left="830" w:hanging="405"/>
      </w:pPr>
      <w:rPr>
        <w:rFonts w:hint="default"/>
      </w:rPr>
    </w:lvl>
    <w:lvl w:ilvl="2">
      <w:start w:val="1"/>
      <w:numFmt w:val="bullet"/>
      <w:lvlText w:val=""/>
      <w:lvlJc w:val="left"/>
      <w:pPr>
        <w:ind w:left="1570" w:hanging="720"/>
      </w:pPr>
      <w:rPr>
        <w:rFonts w:ascii="Wingdings" w:hAnsi="Wingding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1" w15:restartNumberingAfterBreak="0">
    <w:nsid w:val="67643C05"/>
    <w:multiLevelType w:val="multilevel"/>
    <w:tmpl w:val="025C0310"/>
    <w:lvl w:ilvl="0">
      <w:start w:val="1"/>
      <w:numFmt w:val="decimal"/>
      <w:lvlText w:val="%1."/>
      <w:lvlJc w:val="left"/>
      <w:pPr>
        <w:ind w:left="4896" w:hanging="360"/>
      </w:pPr>
      <w:rPr>
        <w:b/>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148" w:hanging="108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22" w15:restartNumberingAfterBreak="0">
    <w:nsid w:val="680964FA"/>
    <w:multiLevelType w:val="hybridMultilevel"/>
    <w:tmpl w:val="361EADF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695C3B79"/>
    <w:multiLevelType w:val="hybridMultilevel"/>
    <w:tmpl w:val="15E67DEC"/>
    <w:lvl w:ilvl="0" w:tplc="48E882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69D30D3B"/>
    <w:multiLevelType w:val="hybridMultilevel"/>
    <w:tmpl w:val="7AAED11A"/>
    <w:lvl w:ilvl="0" w:tplc="4B6CF17A">
      <w:start w:val="1"/>
      <w:numFmt w:val="bullet"/>
      <w:lvlText w:val=""/>
      <w:lvlJc w:val="left"/>
      <w:pPr>
        <w:ind w:left="720" w:hanging="360"/>
      </w:pPr>
      <w:rPr>
        <w:rFonts w:ascii="Wingdings" w:hAnsi="Wingdings"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B3511F6"/>
    <w:multiLevelType w:val="hybridMultilevel"/>
    <w:tmpl w:val="A1584A14"/>
    <w:lvl w:ilvl="0" w:tplc="D7626046">
      <w:start w:val="1"/>
      <w:numFmt w:val="bullet"/>
      <w:lvlText w:val=""/>
      <w:lvlJc w:val="left"/>
      <w:pPr>
        <w:tabs>
          <w:tab w:val="num" w:pos="420"/>
        </w:tabs>
        <w:ind w:left="420" w:hanging="420"/>
      </w:pPr>
      <w:rPr>
        <w:rFonts w:ascii="Wingdings" w:hAnsi="Wingdings" w:hint="default"/>
        <w:sz w:val="18"/>
        <w:szCs w:val="18"/>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6C80419E"/>
    <w:multiLevelType w:val="hybridMultilevel"/>
    <w:tmpl w:val="E1EA8D60"/>
    <w:lvl w:ilvl="0" w:tplc="1F4AC2C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D4757EF"/>
    <w:multiLevelType w:val="hybridMultilevel"/>
    <w:tmpl w:val="1EF4EF62"/>
    <w:lvl w:ilvl="0" w:tplc="C1DEEF9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6"/>
  </w:num>
  <w:num w:numId="3">
    <w:abstractNumId w:val="3"/>
  </w:num>
  <w:num w:numId="4">
    <w:abstractNumId w:val="4"/>
  </w:num>
  <w:num w:numId="5">
    <w:abstractNumId w:val="2"/>
  </w:num>
  <w:num w:numId="6">
    <w:abstractNumId w:val="1"/>
  </w:num>
  <w:num w:numId="7">
    <w:abstractNumId w:val="9"/>
  </w:num>
  <w:num w:numId="8">
    <w:abstractNumId w:val="5"/>
  </w:num>
  <w:num w:numId="9">
    <w:abstractNumId w:val="10"/>
  </w:num>
  <w:num w:numId="10">
    <w:abstractNumId w:val="0"/>
  </w:num>
  <w:num w:numId="11">
    <w:abstractNumId w:val="8"/>
  </w:num>
  <w:num w:numId="12">
    <w:abstractNumId w:val="6"/>
  </w:num>
  <w:num w:numId="13">
    <w:abstractNumId w:val="7"/>
  </w:num>
  <w:num w:numId="14">
    <w:abstractNumId w:val="15"/>
  </w:num>
  <w:num w:numId="15">
    <w:abstractNumId w:val="27"/>
  </w:num>
  <w:num w:numId="16">
    <w:abstractNumId w:val="25"/>
  </w:num>
  <w:num w:numId="17">
    <w:abstractNumId w:val="14"/>
  </w:num>
  <w:num w:numId="18">
    <w:abstractNumId w:val="21"/>
  </w:num>
  <w:num w:numId="19">
    <w:abstractNumId w:val="19"/>
  </w:num>
  <w:num w:numId="20">
    <w:abstractNumId w:val="12"/>
  </w:num>
  <w:num w:numId="21">
    <w:abstractNumId w:val="11"/>
  </w:num>
  <w:num w:numId="22">
    <w:abstractNumId w:val="24"/>
  </w:num>
  <w:num w:numId="23">
    <w:abstractNumId w:val="20"/>
  </w:num>
  <w:num w:numId="24">
    <w:abstractNumId w:val="26"/>
  </w:num>
  <w:num w:numId="25">
    <w:abstractNumId w:val="18"/>
  </w:num>
  <w:num w:numId="26">
    <w:abstractNumId w:val="13"/>
  </w:num>
  <w:num w:numId="27">
    <w:abstractNumId w:val="22"/>
  </w:num>
  <w:num w:numId="28">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ru-RU" w:vendorID="64" w:dllVersion="131078" w:nlCheck="1" w:checkStyle="0"/>
  <w:activeWritingStyle w:appName="MSWord" w:lang="en-US" w:vendorID="64" w:dllVersion="131078" w:nlCheck="1" w:checkStyle="1"/>
  <w:proofState w:spelling="clean"/>
  <w:defaultTabStop w:val="720"/>
  <w:evenAndOddHeaders/>
  <w:drawingGridHorizontalSpacing w:val="110"/>
  <w:displayHorizontalDrawingGridEvery w:val="2"/>
  <w:characterSpacingControl w:val="doNotCompress"/>
  <w:hdrShapeDefaults>
    <o:shapedefaults v:ext="edit" spidmax="36865">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11F00"/>
    <w:rsid w:val="00015388"/>
    <w:rsid w:val="00016D4C"/>
    <w:rsid w:val="00024354"/>
    <w:rsid w:val="0002436D"/>
    <w:rsid w:val="000325E7"/>
    <w:rsid w:val="000356FC"/>
    <w:rsid w:val="000458A7"/>
    <w:rsid w:val="00055302"/>
    <w:rsid w:val="00060531"/>
    <w:rsid w:val="000653AF"/>
    <w:rsid w:val="00067749"/>
    <w:rsid w:val="0007032A"/>
    <w:rsid w:val="000734CF"/>
    <w:rsid w:val="00075355"/>
    <w:rsid w:val="00092EBF"/>
    <w:rsid w:val="00093CCD"/>
    <w:rsid w:val="00093E05"/>
    <w:rsid w:val="000A78FC"/>
    <w:rsid w:val="000B5D89"/>
    <w:rsid w:val="000C35DA"/>
    <w:rsid w:val="000C39BD"/>
    <w:rsid w:val="000C59A1"/>
    <w:rsid w:val="000D3575"/>
    <w:rsid w:val="000D40F7"/>
    <w:rsid w:val="000D78CB"/>
    <w:rsid w:val="000E2B6D"/>
    <w:rsid w:val="000E3A6B"/>
    <w:rsid w:val="000E3BA4"/>
    <w:rsid w:val="000F4AD5"/>
    <w:rsid w:val="000F666D"/>
    <w:rsid w:val="001011D3"/>
    <w:rsid w:val="00101F90"/>
    <w:rsid w:val="00120A5E"/>
    <w:rsid w:val="00121A2D"/>
    <w:rsid w:val="001248F5"/>
    <w:rsid w:val="00131327"/>
    <w:rsid w:val="00134686"/>
    <w:rsid w:val="00162485"/>
    <w:rsid w:val="001722CD"/>
    <w:rsid w:val="00181486"/>
    <w:rsid w:val="00182F62"/>
    <w:rsid w:val="00183A42"/>
    <w:rsid w:val="0018414A"/>
    <w:rsid w:val="001C7173"/>
    <w:rsid w:val="001D4118"/>
    <w:rsid w:val="001D71A0"/>
    <w:rsid w:val="002030CC"/>
    <w:rsid w:val="00206341"/>
    <w:rsid w:val="00215314"/>
    <w:rsid w:val="0021799D"/>
    <w:rsid w:val="0022083C"/>
    <w:rsid w:val="0022190A"/>
    <w:rsid w:val="00222FC7"/>
    <w:rsid w:val="002254D3"/>
    <w:rsid w:val="002313DE"/>
    <w:rsid w:val="0024250E"/>
    <w:rsid w:val="00242A62"/>
    <w:rsid w:val="00250A60"/>
    <w:rsid w:val="0025249B"/>
    <w:rsid w:val="002661E6"/>
    <w:rsid w:val="00270D2E"/>
    <w:rsid w:val="00274ECF"/>
    <w:rsid w:val="00283EF5"/>
    <w:rsid w:val="0028690F"/>
    <w:rsid w:val="0029082B"/>
    <w:rsid w:val="00290A4C"/>
    <w:rsid w:val="0029472E"/>
    <w:rsid w:val="002950EB"/>
    <w:rsid w:val="00297473"/>
    <w:rsid w:val="002A5FE0"/>
    <w:rsid w:val="002C62B7"/>
    <w:rsid w:val="002D3D57"/>
    <w:rsid w:val="002D7D96"/>
    <w:rsid w:val="002D7F1F"/>
    <w:rsid w:val="002E37BC"/>
    <w:rsid w:val="00311D38"/>
    <w:rsid w:val="003153F4"/>
    <w:rsid w:val="00320F95"/>
    <w:rsid w:val="003210CD"/>
    <w:rsid w:val="00331118"/>
    <w:rsid w:val="0034278E"/>
    <w:rsid w:val="00347E80"/>
    <w:rsid w:val="00362F40"/>
    <w:rsid w:val="0036623F"/>
    <w:rsid w:val="003759DB"/>
    <w:rsid w:val="00375E09"/>
    <w:rsid w:val="003812A7"/>
    <w:rsid w:val="0038719B"/>
    <w:rsid w:val="003963AA"/>
    <w:rsid w:val="003B24C4"/>
    <w:rsid w:val="003B2E03"/>
    <w:rsid w:val="003B7D3E"/>
    <w:rsid w:val="003C3252"/>
    <w:rsid w:val="003C46D4"/>
    <w:rsid w:val="003D47F4"/>
    <w:rsid w:val="00400231"/>
    <w:rsid w:val="004059B6"/>
    <w:rsid w:val="00412CCB"/>
    <w:rsid w:val="004202A3"/>
    <w:rsid w:val="004203BA"/>
    <w:rsid w:val="0042752B"/>
    <w:rsid w:val="00434A39"/>
    <w:rsid w:val="00440631"/>
    <w:rsid w:val="00441CF9"/>
    <w:rsid w:val="00444F82"/>
    <w:rsid w:val="00445D1E"/>
    <w:rsid w:val="0044799F"/>
    <w:rsid w:val="004515F8"/>
    <w:rsid w:val="00455D3F"/>
    <w:rsid w:val="004628DA"/>
    <w:rsid w:val="00470195"/>
    <w:rsid w:val="0047366A"/>
    <w:rsid w:val="00477DDE"/>
    <w:rsid w:val="00482F05"/>
    <w:rsid w:val="004919BA"/>
    <w:rsid w:val="00493369"/>
    <w:rsid w:val="00495457"/>
    <w:rsid w:val="004A742D"/>
    <w:rsid w:val="004A79F2"/>
    <w:rsid w:val="004B61E0"/>
    <w:rsid w:val="004D3F3F"/>
    <w:rsid w:val="004D6277"/>
    <w:rsid w:val="004E43BE"/>
    <w:rsid w:val="004F0126"/>
    <w:rsid w:val="004F4750"/>
    <w:rsid w:val="004F5C2B"/>
    <w:rsid w:val="00502195"/>
    <w:rsid w:val="00515CDC"/>
    <w:rsid w:val="00521693"/>
    <w:rsid w:val="0052410F"/>
    <w:rsid w:val="00525BA9"/>
    <w:rsid w:val="0052753D"/>
    <w:rsid w:val="0053442E"/>
    <w:rsid w:val="0055139F"/>
    <w:rsid w:val="00554030"/>
    <w:rsid w:val="00557A6A"/>
    <w:rsid w:val="0056229F"/>
    <w:rsid w:val="005632DC"/>
    <w:rsid w:val="00566984"/>
    <w:rsid w:val="005670B0"/>
    <w:rsid w:val="00572AEB"/>
    <w:rsid w:val="00577AEB"/>
    <w:rsid w:val="005844AC"/>
    <w:rsid w:val="005A33A3"/>
    <w:rsid w:val="005B1DA9"/>
    <w:rsid w:val="005B6DB6"/>
    <w:rsid w:val="005C2FDB"/>
    <w:rsid w:val="005D182C"/>
    <w:rsid w:val="005D1F12"/>
    <w:rsid w:val="005D2AAA"/>
    <w:rsid w:val="005E2DB4"/>
    <w:rsid w:val="005F30C3"/>
    <w:rsid w:val="00611751"/>
    <w:rsid w:val="00615149"/>
    <w:rsid w:val="00620121"/>
    <w:rsid w:val="006404B4"/>
    <w:rsid w:val="006461FB"/>
    <w:rsid w:val="00685849"/>
    <w:rsid w:val="006877A0"/>
    <w:rsid w:val="00693885"/>
    <w:rsid w:val="006B1CFE"/>
    <w:rsid w:val="006C03CA"/>
    <w:rsid w:val="006D180A"/>
    <w:rsid w:val="006D44CA"/>
    <w:rsid w:val="006D7538"/>
    <w:rsid w:val="006E6C7A"/>
    <w:rsid w:val="00705B5D"/>
    <w:rsid w:val="007174BE"/>
    <w:rsid w:val="0072204D"/>
    <w:rsid w:val="00727A6E"/>
    <w:rsid w:val="0073064E"/>
    <w:rsid w:val="00733993"/>
    <w:rsid w:val="007353DE"/>
    <w:rsid w:val="0075692A"/>
    <w:rsid w:val="00776E78"/>
    <w:rsid w:val="00780EA3"/>
    <w:rsid w:val="00783C94"/>
    <w:rsid w:val="0078571C"/>
    <w:rsid w:val="00786145"/>
    <w:rsid w:val="00795241"/>
    <w:rsid w:val="007A4A96"/>
    <w:rsid w:val="007B1C05"/>
    <w:rsid w:val="007B7607"/>
    <w:rsid w:val="007C0BDD"/>
    <w:rsid w:val="007C1ED0"/>
    <w:rsid w:val="007C219A"/>
    <w:rsid w:val="007C5260"/>
    <w:rsid w:val="007E36B2"/>
    <w:rsid w:val="007E6CCA"/>
    <w:rsid w:val="007F4416"/>
    <w:rsid w:val="007F4A0C"/>
    <w:rsid w:val="007F7F4F"/>
    <w:rsid w:val="0080196F"/>
    <w:rsid w:val="008054A5"/>
    <w:rsid w:val="0081010B"/>
    <w:rsid w:val="00810B8C"/>
    <w:rsid w:val="008316AF"/>
    <w:rsid w:val="008347EF"/>
    <w:rsid w:val="0083707E"/>
    <w:rsid w:val="00841725"/>
    <w:rsid w:val="00847960"/>
    <w:rsid w:val="00852325"/>
    <w:rsid w:val="008611A7"/>
    <w:rsid w:val="0087251B"/>
    <w:rsid w:val="00874BAB"/>
    <w:rsid w:val="00874BD3"/>
    <w:rsid w:val="00875973"/>
    <w:rsid w:val="00882BAC"/>
    <w:rsid w:val="00882C7C"/>
    <w:rsid w:val="008A02D6"/>
    <w:rsid w:val="008A4D41"/>
    <w:rsid w:val="008A5036"/>
    <w:rsid w:val="008C4B9C"/>
    <w:rsid w:val="008C51CA"/>
    <w:rsid w:val="008C551B"/>
    <w:rsid w:val="008D4B3E"/>
    <w:rsid w:val="008E32CF"/>
    <w:rsid w:val="008E4EC1"/>
    <w:rsid w:val="009163A5"/>
    <w:rsid w:val="00921DF9"/>
    <w:rsid w:val="009235C9"/>
    <w:rsid w:val="00924C3F"/>
    <w:rsid w:val="00933BDD"/>
    <w:rsid w:val="0093515F"/>
    <w:rsid w:val="00952209"/>
    <w:rsid w:val="0095436F"/>
    <w:rsid w:val="00966799"/>
    <w:rsid w:val="00977125"/>
    <w:rsid w:val="00982B50"/>
    <w:rsid w:val="009912E0"/>
    <w:rsid w:val="009A5263"/>
    <w:rsid w:val="009A5504"/>
    <w:rsid w:val="009A60A9"/>
    <w:rsid w:val="009B2658"/>
    <w:rsid w:val="009B4ACB"/>
    <w:rsid w:val="009B7057"/>
    <w:rsid w:val="009B7F04"/>
    <w:rsid w:val="009E7F85"/>
    <w:rsid w:val="009F6E80"/>
    <w:rsid w:val="00A2495E"/>
    <w:rsid w:val="00A33197"/>
    <w:rsid w:val="00A36E42"/>
    <w:rsid w:val="00A40797"/>
    <w:rsid w:val="00A44A82"/>
    <w:rsid w:val="00A450A7"/>
    <w:rsid w:val="00A55A8E"/>
    <w:rsid w:val="00A60D77"/>
    <w:rsid w:val="00A62AF2"/>
    <w:rsid w:val="00A860C1"/>
    <w:rsid w:val="00AE14F8"/>
    <w:rsid w:val="00AE7566"/>
    <w:rsid w:val="00AF2B45"/>
    <w:rsid w:val="00B12EB1"/>
    <w:rsid w:val="00B144F3"/>
    <w:rsid w:val="00B14A81"/>
    <w:rsid w:val="00B212F8"/>
    <w:rsid w:val="00B30B1B"/>
    <w:rsid w:val="00B411B6"/>
    <w:rsid w:val="00B42CD4"/>
    <w:rsid w:val="00B46265"/>
    <w:rsid w:val="00B50BD8"/>
    <w:rsid w:val="00B77CDB"/>
    <w:rsid w:val="00B935AC"/>
    <w:rsid w:val="00BB504E"/>
    <w:rsid w:val="00BC19BC"/>
    <w:rsid w:val="00BC2188"/>
    <w:rsid w:val="00BC2A90"/>
    <w:rsid w:val="00BE2B68"/>
    <w:rsid w:val="00BE7105"/>
    <w:rsid w:val="00C00F4C"/>
    <w:rsid w:val="00C07BE8"/>
    <w:rsid w:val="00C137C2"/>
    <w:rsid w:val="00C150F9"/>
    <w:rsid w:val="00C15830"/>
    <w:rsid w:val="00C278D2"/>
    <w:rsid w:val="00C37F19"/>
    <w:rsid w:val="00C425DE"/>
    <w:rsid w:val="00C44CC5"/>
    <w:rsid w:val="00C46291"/>
    <w:rsid w:val="00C514AC"/>
    <w:rsid w:val="00C57E2A"/>
    <w:rsid w:val="00C608F4"/>
    <w:rsid w:val="00C76370"/>
    <w:rsid w:val="00C84DA4"/>
    <w:rsid w:val="00C903B8"/>
    <w:rsid w:val="00C93563"/>
    <w:rsid w:val="00C95B90"/>
    <w:rsid w:val="00CB2246"/>
    <w:rsid w:val="00CC2A5E"/>
    <w:rsid w:val="00CD54BD"/>
    <w:rsid w:val="00CE0E70"/>
    <w:rsid w:val="00CE29B1"/>
    <w:rsid w:val="00CF36C0"/>
    <w:rsid w:val="00D052DB"/>
    <w:rsid w:val="00D062F6"/>
    <w:rsid w:val="00D10687"/>
    <w:rsid w:val="00D114E3"/>
    <w:rsid w:val="00D15CB5"/>
    <w:rsid w:val="00D17BCF"/>
    <w:rsid w:val="00D21375"/>
    <w:rsid w:val="00D216CC"/>
    <w:rsid w:val="00D25F9C"/>
    <w:rsid w:val="00D36DFA"/>
    <w:rsid w:val="00D37A1A"/>
    <w:rsid w:val="00D37D23"/>
    <w:rsid w:val="00D462D6"/>
    <w:rsid w:val="00D50EBD"/>
    <w:rsid w:val="00D5487B"/>
    <w:rsid w:val="00D566F4"/>
    <w:rsid w:val="00D61173"/>
    <w:rsid w:val="00D64583"/>
    <w:rsid w:val="00D65DB0"/>
    <w:rsid w:val="00D66EC1"/>
    <w:rsid w:val="00D73B0B"/>
    <w:rsid w:val="00D75077"/>
    <w:rsid w:val="00D80A26"/>
    <w:rsid w:val="00D84F08"/>
    <w:rsid w:val="00D84FCE"/>
    <w:rsid w:val="00D910F1"/>
    <w:rsid w:val="00D91E10"/>
    <w:rsid w:val="00D92FA3"/>
    <w:rsid w:val="00DA7B01"/>
    <w:rsid w:val="00DB1009"/>
    <w:rsid w:val="00DF04BC"/>
    <w:rsid w:val="00DF0E29"/>
    <w:rsid w:val="00DF2700"/>
    <w:rsid w:val="00E017F5"/>
    <w:rsid w:val="00E11C8E"/>
    <w:rsid w:val="00E12B3E"/>
    <w:rsid w:val="00E13665"/>
    <w:rsid w:val="00E201F4"/>
    <w:rsid w:val="00E2191A"/>
    <w:rsid w:val="00E230BF"/>
    <w:rsid w:val="00E24308"/>
    <w:rsid w:val="00E3006B"/>
    <w:rsid w:val="00E3751D"/>
    <w:rsid w:val="00E435D1"/>
    <w:rsid w:val="00E51BC0"/>
    <w:rsid w:val="00E6076D"/>
    <w:rsid w:val="00E62DB4"/>
    <w:rsid w:val="00E70B1A"/>
    <w:rsid w:val="00E7438E"/>
    <w:rsid w:val="00E83B2E"/>
    <w:rsid w:val="00E845C5"/>
    <w:rsid w:val="00EA5A08"/>
    <w:rsid w:val="00EB0595"/>
    <w:rsid w:val="00EB6A9B"/>
    <w:rsid w:val="00EB7EBB"/>
    <w:rsid w:val="00ED19E2"/>
    <w:rsid w:val="00EE69C3"/>
    <w:rsid w:val="00EF79C9"/>
    <w:rsid w:val="00F00D71"/>
    <w:rsid w:val="00F15E58"/>
    <w:rsid w:val="00F170E6"/>
    <w:rsid w:val="00F207FC"/>
    <w:rsid w:val="00F263E1"/>
    <w:rsid w:val="00F50C94"/>
    <w:rsid w:val="00F54E88"/>
    <w:rsid w:val="00F67BDA"/>
    <w:rsid w:val="00F80C66"/>
    <w:rsid w:val="00F81EE1"/>
    <w:rsid w:val="00F8596D"/>
    <w:rsid w:val="00F97F96"/>
    <w:rsid w:val="00FA02B8"/>
    <w:rsid w:val="00FA75A3"/>
    <w:rsid w:val="00FB2DF7"/>
    <w:rsid w:val="00FC41B8"/>
    <w:rsid w:val="00FC44A1"/>
    <w:rsid w:val="00FD11BE"/>
    <w:rsid w:val="00FE051E"/>
    <w:rsid w:val="00FE5C2C"/>
    <w:rsid w:val="00FF57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5">
      <o:colormenu v:ext="edit" fillcolor="none" strokecolor="none [3212]"/>
    </o:shapedefaults>
    <o:shapelayout v:ext="edit">
      <o:idmap v:ext="edit" data="1"/>
    </o:shapelayout>
  </w:shapeDefaults>
  <w:decimalSymbol w:val=","/>
  <w:listSeparator w:val=";"/>
  <w15:docId w15:val="{BAD4FC3D-4084-47B4-B123-43EA04045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paragraph" w:styleId="af">
    <w:name w:val="Normal (Web)"/>
    <w:basedOn w:val="a"/>
    <w:uiPriority w:val="99"/>
    <w:unhideWhenUsed/>
    <w:rsid w:val="00434A3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12">
    <w:name w:val="Заголовок оглавления1"/>
    <w:basedOn w:val="1"/>
    <w:next w:val="a"/>
    <w:uiPriority w:val="39"/>
    <w:unhideWhenUsed/>
    <w:qFormat/>
    <w:rsid w:val="00502195"/>
    <w:pPr>
      <w:keepNext/>
      <w:keepLines/>
      <w:widowControl/>
      <w:autoSpaceDE/>
      <w:autoSpaceDN/>
      <w:spacing w:before="480" w:line="276" w:lineRule="auto"/>
      <w:ind w:left="0"/>
      <w:outlineLvl w:val="9"/>
    </w:pPr>
    <w:rPr>
      <w:rFonts w:ascii="Cambria" w:eastAsia="Times New Roman" w:hAnsi="Cambria" w:cs="Times New Roman"/>
      <w:b/>
      <w:bCs/>
      <w:color w:val="365F91"/>
      <w:sz w:val="28"/>
      <w:szCs w:val="28"/>
      <w:lang w:eastAsia="en-US" w:bidi="ar-SA"/>
    </w:rPr>
  </w:style>
  <w:style w:type="character" w:styleId="af0">
    <w:name w:val="Strong"/>
    <w:uiPriority w:val="22"/>
    <w:qFormat/>
    <w:rsid w:val="00502195"/>
    <w:rPr>
      <w:b/>
      <w:bCs/>
    </w:rPr>
  </w:style>
  <w:style w:type="character" w:customStyle="1" w:styleId="10">
    <w:name w:val="Заголовок 1 Знак"/>
    <w:basedOn w:val="a0"/>
    <w:link w:val="1"/>
    <w:uiPriority w:val="1"/>
    <w:rsid w:val="00502195"/>
    <w:rPr>
      <w:rFonts w:ascii="Arial Narrow" w:eastAsia="Arial Narrow" w:hAnsi="Arial Narrow" w:cs="Arial Narrow"/>
      <w:sz w:val="34"/>
      <w:szCs w:val="34"/>
      <w:lang w:val="ru-RU" w:eastAsia="ru-RU" w:bidi="ru-RU"/>
    </w:rPr>
  </w:style>
  <w:style w:type="paragraph" w:styleId="20">
    <w:name w:val="Body Text 2"/>
    <w:basedOn w:val="a"/>
    <w:link w:val="21"/>
    <w:uiPriority w:val="99"/>
    <w:semiHidden/>
    <w:unhideWhenUsed/>
    <w:rsid w:val="00A62AF2"/>
    <w:pPr>
      <w:spacing w:after="120" w:line="480" w:lineRule="auto"/>
    </w:pPr>
  </w:style>
  <w:style w:type="character" w:customStyle="1" w:styleId="21">
    <w:name w:val="Основной текст 2 Знак"/>
    <w:basedOn w:val="a0"/>
    <w:link w:val="20"/>
    <w:uiPriority w:val="99"/>
    <w:semiHidden/>
    <w:rsid w:val="00A62AF2"/>
    <w:rPr>
      <w:rFonts w:ascii="Tahoma" w:eastAsia="Tahoma" w:hAnsi="Tahoma" w:cs="Tahoma"/>
      <w:lang w:val="ru-RU" w:eastAsia="ru-RU" w:bidi="ru-RU"/>
    </w:rPr>
  </w:style>
  <w:style w:type="table" w:styleId="af1">
    <w:name w:val="Table Grid"/>
    <w:basedOn w:val="a1"/>
    <w:uiPriority w:val="59"/>
    <w:rsid w:val="00A62AF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440631"/>
    <w:rPr>
      <w:rFonts w:ascii="Bookman Old Style" w:hAnsi="Bookman Old Style" w:hint="default"/>
      <w:b/>
      <w:bCs/>
      <w:i w:val="0"/>
      <w:iCs w:val="0"/>
      <w:color w:val="000000"/>
      <w:sz w:val="28"/>
      <w:szCs w:val="28"/>
    </w:rPr>
  </w:style>
  <w:style w:type="paragraph" w:customStyle="1" w:styleId="Default">
    <w:name w:val="Default"/>
    <w:rsid w:val="00290A4C"/>
    <w:pPr>
      <w:widowControl/>
      <w:adjustRightInd w:val="0"/>
    </w:pPr>
    <w:rPr>
      <w:rFonts w:ascii="Times New Roman" w:hAnsi="Times New Roman" w:cs="Times New Roman"/>
      <w:color w:val="000000"/>
      <w:sz w:val="24"/>
      <w:szCs w:val="24"/>
      <w:lang w:val="ru-RU" w:eastAsia="zh-CN"/>
    </w:rPr>
  </w:style>
  <w:style w:type="character" w:styleId="af2">
    <w:name w:val="Hyperlink"/>
    <w:basedOn w:val="a0"/>
    <w:uiPriority w:val="99"/>
    <w:unhideWhenUsed/>
    <w:rsid w:val="004203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emf"/><Relationship Id="rId26" Type="http://schemas.openxmlformats.org/officeDocument/2006/relationships/image" Target="media/image16.emf"/><Relationship Id="rId39" Type="http://schemas.openxmlformats.org/officeDocument/2006/relationships/image" Target="media/image24.png"/><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image" Target="media/image27.png"/><Relationship Id="rId47" Type="http://schemas.openxmlformats.org/officeDocument/2006/relationships/hyperlink" Target="http://www.sturmtools.ru" TargetMode="External"/><Relationship Id="rId50" Type="http://schemas.openxmlformats.org/officeDocument/2006/relationships/image" Target="media/image34.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oleObject" Target="embeddings/oleObject6.bin"/><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oleObject" Target="embeddings/oleObject5.bin"/><Relationship Id="rId30" Type="http://schemas.openxmlformats.org/officeDocument/2006/relationships/image" Target="media/image19.png"/><Relationship Id="rId35" Type="http://schemas.openxmlformats.org/officeDocument/2006/relationships/image" Target="media/image21.emf"/><Relationship Id="rId43" Type="http://schemas.openxmlformats.org/officeDocument/2006/relationships/image" Target="media/image28.png"/><Relationship Id="rId48" Type="http://schemas.openxmlformats.org/officeDocument/2006/relationships/image" Target="media/image32.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23.png"/><Relationship Id="rId46" Type="http://schemas.openxmlformats.org/officeDocument/2006/relationships/image" Target="media/image31.emf"/><Relationship Id="rId20" Type="http://schemas.openxmlformats.org/officeDocument/2006/relationships/image" Target="media/image13.emf"/><Relationship Id="rId41" Type="http://schemas.openxmlformats.org/officeDocument/2006/relationships/image" Target="media/image26.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image" Target="media/image17.jpeg"/><Relationship Id="rId36" Type="http://schemas.openxmlformats.org/officeDocument/2006/relationships/oleObject" Target="embeddings/oleObject9.bin"/><Relationship Id="rId49" Type="http://schemas.openxmlformats.org/officeDocument/2006/relationships/image" Target="media/image33.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FCC46-1430-4865-95AF-63D056EC7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36E22763</Template>
  <TotalTime>309</TotalTime>
  <Pages>52</Pages>
  <Words>8227</Words>
  <Characters>46894</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55011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Grishechko Sergey</dc:creator>
  <cp:lastModifiedBy>Fedutinov Fedor</cp:lastModifiedBy>
  <cp:revision>23</cp:revision>
  <dcterms:created xsi:type="dcterms:W3CDTF">2019-07-05T13:31:00Z</dcterms:created>
  <dcterms:modified xsi:type="dcterms:W3CDTF">2021-02-28T19:53:00Z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